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05" w:rsidRDefault="009E0905" w:rsidP="00972D44">
      <w:pPr>
        <w:pStyle w:val="Subttulo"/>
        <w:rPr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950"/>
        <w:gridCol w:w="2880"/>
      </w:tblGrid>
      <w:tr w:rsidR="00690988">
        <w:trPr>
          <w:cantSplit/>
        </w:trPr>
        <w:tc>
          <w:tcPr>
            <w:tcW w:w="7470" w:type="dxa"/>
            <w:gridSpan w:val="2"/>
          </w:tcPr>
          <w:p w:rsidR="00690988" w:rsidRPr="00C06386" w:rsidRDefault="00690988">
            <w:pPr>
              <w:spacing w:before="60" w:after="60"/>
              <w:rPr>
                <w:rFonts w:cs="Arial"/>
                <w:b/>
                <w:lang w:val="es-MX"/>
              </w:rPr>
            </w:pPr>
            <w:r w:rsidRPr="00C06386">
              <w:rPr>
                <w:rFonts w:cs="Arial"/>
                <w:b/>
                <w:lang w:val="es-MX"/>
              </w:rPr>
              <w:t>INSTITUTO TECNOLÓGICO</w:t>
            </w:r>
            <w:r w:rsidR="000C4A02" w:rsidRPr="00C06386">
              <w:rPr>
                <w:rFonts w:cs="Arial"/>
                <w:b/>
                <w:lang w:val="es-MX"/>
              </w:rPr>
              <w:t xml:space="preserve"> SUPERIOR</w:t>
            </w:r>
            <w:r w:rsidRPr="00C06386">
              <w:rPr>
                <w:rFonts w:cs="Arial"/>
                <w:b/>
                <w:lang w:val="es-MX"/>
              </w:rPr>
              <w:t>:  (1)</w:t>
            </w:r>
          </w:p>
          <w:p w:rsidR="00690988" w:rsidRPr="005F7E12" w:rsidRDefault="00493151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 xml:space="preserve">Instituto </w:t>
            </w:r>
            <w:proofErr w:type="spellStart"/>
            <w:r>
              <w:rPr>
                <w:rFonts w:cs="Arial"/>
                <w:b/>
                <w:lang w:val="es-MX"/>
              </w:rPr>
              <w:t>Tecnologico</w:t>
            </w:r>
            <w:proofErr w:type="spellEnd"/>
            <w:r>
              <w:rPr>
                <w:rFonts w:cs="Arial"/>
                <w:b/>
                <w:lang w:val="es-MX"/>
              </w:rPr>
              <w:t xml:space="preserve"> Superior Zacatecas Norte </w:t>
            </w:r>
          </w:p>
        </w:tc>
        <w:tc>
          <w:tcPr>
            <w:tcW w:w="2880" w:type="dxa"/>
          </w:tcPr>
          <w:p w:rsidR="00690988" w:rsidRDefault="00690988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 xml:space="preserve">NO. DE AUDITORÍA: </w:t>
            </w:r>
            <w:r>
              <w:rPr>
                <w:rFonts w:cs="Arial"/>
                <w:b/>
                <w:sz w:val="22"/>
                <w:lang w:val="es-MX"/>
              </w:rPr>
              <w:t>(2)</w:t>
            </w:r>
          </w:p>
          <w:p w:rsidR="004773EC" w:rsidRPr="005F7E12" w:rsidRDefault="00493151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  <w:r>
              <w:rPr>
                <w:rFonts w:cs="Arial"/>
                <w:b/>
                <w:sz w:val="22"/>
                <w:lang w:val="es-MX"/>
              </w:rPr>
              <w:t>1</w:t>
            </w:r>
          </w:p>
        </w:tc>
      </w:tr>
      <w:tr w:rsidR="004773EC">
        <w:trPr>
          <w:cantSplit/>
        </w:trPr>
        <w:tc>
          <w:tcPr>
            <w:tcW w:w="2520" w:type="dxa"/>
          </w:tcPr>
          <w:p w:rsidR="004773EC" w:rsidRPr="00691E06" w:rsidRDefault="004773EC">
            <w:pPr>
              <w:spacing w:before="60" w:after="60"/>
              <w:rPr>
                <w:rFonts w:cs="Arial"/>
                <w:b/>
                <w:color w:val="FF0000"/>
                <w:sz w:val="22"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PROCESO </w:t>
            </w:r>
            <w:r>
              <w:rPr>
                <w:rFonts w:cs="Arial"/>
                <w:b/>
                <w:lang w:val="es-MX"/>
              </w:rPr>
              <w:t>(3)</w:t>
            </w:r>
          </w:p>
        </w:tc>
        <w:tc>
          <w:tcPr>
            <w:tcW w:w="4950" w:type="dxa"/>
            <w:vAlign w:val="center"/>
          </w:tcPr>
          <w:p w:rsidR="004773EC" w:rsidRPr="004859A2" w:rsidRDefault="00493151" w:rsidP="00C33D10">
            <w:pPr>
              <w:pStyle w:val="Encabezad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Academico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880" w:type="dxa"/>
          </w:tcPr>
          <w:p w:rsidR="004773EC" w:rsidRPr="00691E06" w:rsidRDefault="004773EC" w:rsidP="00674E5B">
            <w:pPr>
              <w:spacing w:before="60" w:after="60"/>
              <w:rPr>
                <w:rFonts w:cs="Arial"/>
                <w:sz w:val="22"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>FECHA:</w:t>
            </w:r>
            <w:r>
              <w:rPr>
                <w:rFonts w:cs="Arial"/>
                <w:sz w:val="22"/>
                <w:lang w:val="es-MX"/>
              </w:rPr>
              <w:t xml:space="preserve">(4) </w:t>
            </w:r>
          </w:p>
        </w:tc>
      </w:tr>
      <w:tr w:rsidR="004773EC">
        <w:trPr>
          <w:cantSplit/>
        </w:trPr>
        <w:tc>
          <w:tcPr>
            <w:tcW w:w="2520" w:type="dxa"/>
          </w:tcPr>
          <w:p w:rsidR="004773EC" w:rsidRPr="00100B51" w:rsidRDefault="004773EC">
            <w:pPr>
              <w:spacing w:before="60" w:after="60"/>
              <w:rPr>
                <w:rFonts w:cs="Arial"/>
                <w:b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AUDITOR LÍDER </w:t>
            </w:r>
            <w:r>
              <w:rPr>
                <w:rFonts w:cs="Arial"/>
                <w:b/>
                <w:lang w:val="es-MX"/>
              </w:rPr>
              <w:t>(5)</w:t>
            </w:r>
          </w:p>
        </w:tc>
        <w:tc>
          <w:tcPr>
            <w:tcW w:w="7830" w:type="dxa"/>
            <w:gridSpan w:val="2"/>
          </w:tcPr>
          <w:p w:rsidR="004773EC" w:rsidRPr="00691E06" w:rsidRDefault="00493151">
            <w:pPr>
              <w:spacing w:before="60" w:after="60"/>
              <w:rPr>
                <w:rFonts w:cs="Arial"/>
                <w:sz w:val="22"/>
                <w:lang w:val="es-MX"/>
              </w:rPr>
            </w:pPr>
            <w:r>
              <w:rPr>
                <w:rFonts w:cs="Arial"/>
                <w:sz w:val="22"/>
                <w:lang w:val="es-MX"/>
              </w:rPr>
              <w:t xml:space="preserve">L.I. Juan </w:t>
            </w:r>
            <w:proofErr w:type="spellStart"/>
            <w:r>
              <w:rPr>
                <w:rFonts w:cs="Arial"/>
                <w:sz w:val="22"/>
                <w:lang w:val="es-MX"/>
              </w:rPr>
              <w:t>Angel</w:t>
            </w:r>
            <w:proofErr w:type="spellEnd"/>
            <w:r>
              <w:rPr>
                <w:rFonts w:cs="Arial"/>
                <w:sz w:val="22"/>
                <w:lang w:val="es-MX"/>
              </w:rPr>
              <w:t xml:space="preserve"> Rosales Alba </w:t>
            </w:r>
          </w:p>
        </w:tc>
      </w:tr>
      <w:tr w:rsidR="004773EC">
        <w:trPr>
          <w:cantSplit/>
        </w:trPr>
        <w:tc>
          <w:tcPr>
            <w:tcW w:w="2520" w:type="dxa"/>
          </w:tcPr>
          <w:p w:rsidR="004773EC" w:rsidRPr="00100B51" w:rsidRDefault="004773EC">
            <w:pPr>
              <w:spacing w:before="60" w:after="60"/>
              <w:rPr>
                <w:rFonts w:cs="Arial"/>
                <w:b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GRUPO AUDITOR </w:t>
            </w:r>
            <w:r>
              <w:rPr>
                <w:rFonts w:cs="Arial"/>
                <w:b/>
                <w:lang w:val="es-MX"/>
              </w:rPr>
              <w:t xml:space="preserve"> (6)</w:t>
            </w:r>
          </w:p>
        </w:tc>
        <w:tc>
          <w:tcPr>
            <w:tcW w:w="7830" w:type="dxa"/>
            <w:gridSpan w:val="2"/>
          </w:tcPr>
          <w:p w:rsidR="004773EC" w:rsidRPr="00691E06" w:rsidRDefault="00493151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L.I. José María Salas Torres, Ing. Marco Antonio Gonzales Arellano, M.F. Miguel </w:t>
            </w:r>
            <w:proofErr w:type="spellStart"/>
            <w:r>
              <w:rPr>
                <w:rFonts w:cs="Arial"/>
                <w:sz w:val="22"/>
              </w:rPr>
              <w:t>Angel</w:t>
            </w:r>
            <w:proofErr w:type="spellEnd"/>
            <w:r>
              <w:rPr>
                <w:rFonts w:cs="Arial"/>
                <w:sz w:val="22"/>
              </w:rPr>
              <w:t xml:space="preserve"> Sosa Lombardo, M.C. Horacio Varela </w:t>
            </w:r>
            <w:r w:rsidR="00EC7F33">
              <w:rPr>
                <w:rFonts w:cs="Arial"/>
                <w:sz w:val="22"/>
              </w:rPr>
              <w:t>García</w:t>
            </w:r>
            <w:r>
              <w:rPr>
                <w:rFonts w:cs="Arial"/>
                <w:sz w:val="22"/>
              </w:rPr>
              <w:t xml:space="preserve">, Ing. </w:t>
            </w:r>
            <w:r w:rsidR="00EC7F33">
              <w:rPr>
                <w:rFonts w:cs="Arial"/>
                <w:sz w:val="22"/>
              </w:rPr>
              <w:t>Francisco Javier Cruz Guillen, L.C. Iván de Jesús García Zamora, M.S.I. Daniel Arredondo Salcedo.</w:t>
            </w:r>
          </w:p>
        </w:tc>
      </w:tr>
    </w:tbl>
    <w:p w:rsidR="00690988" w:rsidRDefault="00690988">
      <w:pPr>
        <w:rPr>
          <w:rFonts w:cs="Arial"/>
        </w:rPr>
      </w:pPr>
    </w:p>
    <w:p w:rsidR="00690988" w:rsidRDefault="00690988">
      <w:pPr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570"/>
      </w:tblGrid>
      <w:tr w:rsidR="00690988" w:rsidRPr="007563DF">
        <w:trPr>
          <w:trHeight w:val="225"/>
        </w:trPr>
        <w:tc>
          <w:tcPr>
            <w:tcW w:w="3780" w:type="dxa"/>
            <w:shd w:val="clear" w:color="auto" w:fill="CCCCCC"/>
          </w:tcPr>
          <w:p w:rsidR="00690988" w:rsidRPr="00691E06" w:rsidRDefault="004C2DE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  <w:sz w:val="24"/>
              </w:rPr>
            </w:pPr>
            <w:r>
              <w:t>NORMA</w:t>
            </w:r>
            <w:r w:rsidR="00690988" w:rsidRPr="00100B51">
              <w:t xml:space="preserve"> DE REFERENCIA</w:t>
            </w:r>
            <w:r>
              <w:t>:</w:t>
            </w:r>
          </w:p>
        </w:tc>
        <w:tc>
          <w:tcPr>
            <w:tcW w:w="6570" w:type="dxa"/>
          </w:tcPr>
          <w:p w:rsidR="00690988" w:rsidRPr="00C930A8" w:rsidRDefault="00493151">
            <w:pPr>
              <w:rPr>
                <w:rFonts w:cs="Arial"/>
                <w:sz w:val="24"/>
                <w:lang w:val="pt-BR"/>
              </w:rPr>
            </w:pPr>
            <w:r>
              <w:rPr>
                <w:rFonts w:cs="Arial"/>
                <w:sz w:val="24"/>
                <w:lang w:val="pt-BR"/>
              </w:rPr>
              <w:t xml:space="preserve">ISO 9001:2015, Lineamentos </w:t>
            </w:r>
            <w:proofErr w:type="spellStart"/>
            <w:proofErr w:type="gramStart"/>
            <w:r>
              <w:rPr>
                <w:rFonts w:cs="Arial"/>
                <w:sz w:val="24"/>
                <w:lang w:val="pt-BR"/>
              </w:rPr>
              <w:t>TecNM</w:t>
            </w:r>
            <w:proofErr w:type="spellEnd"/>
            <w:proofErr w:type="gramEnd"/>
            <w:r>
              <w:rPr>
                <w:rFonts w:cs="Arial"/>
                <w:sz w:val="24"/>
                <w:lang w:val="pt-BR"/>
              </w:rPr>
              <w:t xml:space="preserve"> 2015  </w:t>
            </w:r>
          </w:p>
        </w:tc>
      </w:tr>
    </w:tbl>
    <w:p w:rsidR="00690988" w:rsidRPr="007563DF" w:rsidRDefault="00690988">
      <w:pPr>
        <w:rPr>
          <w:rFonts w:cs="Arial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>
        <w:tc>
          <w:tcPr>
            <w:tcW w:w="10350" w:type="dxa"/>
            <w:shd w:val="clear" w:color="auto" w:fill="CCCCCC"/>
          </w:tcPr>
          <w:p w:rsidR="00690988" w:rsidRPr="00691E06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24"/>
                <w:szCs w:val="24"/>
              </w:rPr>
            </w:pPr>
            <w:r w:rsidRPr="00100B51">
              <w:rPr>
                <w:szCs w:val="24"/>
              </w:rPr>
              <w:t>OBJETIVO</w:t>
            </w:r>
            <w:r>
              <w:rPr>
                <w:szCs w:val="24"/>
              </w:rPr>
              <w:t xml:space="preserve"> (7)</w:t>
            </w:r>
          </w:p>
        </w:tc>
      </w:tr>
      <w:tr w:rsidR="00690988">
        <w:tc>
          <w:tcPr>
            <w:tcW w:w="10350" w:type="dxa"/>
          </w:tcPr>
          <w:p w:rsidR="00690988" w:rsidRDefault="00690988">
            <w:pPr>
              <w:jc w:val="both"/>
              <w:rPr>
                <w:rFonts w:cs="Arial"/>
                <w:sz w:val="22"/>
              </w:rPr>
            </w:pPr>
          </w:p>
          <w:p w:rsidR="00690988" w:rsidRDefault="000744F4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Realizar la auditoria para los procesos de la organización (En base a los lineamientos definidos por el </w:t>
            </w:r>
            <w:proofErr w:type="spellStart"/>
            <w:r>
              <w:rPr>
                <w:rFonts w:cs="Arial"/>
                <w:sz w:val="22"/>
              </w:rPr>
              <w:t>T</w:t>
            </w:r>
            <w:r w:rsidR="001133C1">
              <w:rPr>
                <w:rFonts w:cs="Arial"/>
                <w:sz w:val="22"/>
              </w:rPr>
              <w:t>ecnm</w:t>
            </w:r>
            <w:proofErr w:type="spellEnd"/>
            <w:r w:rsidR="001133C1">
              <w:rPr>
                <w:rFonts w:cs="Arial"/>
                <w:sz w:val="22"/>
              </w:rPr>
              <w:t xml:space="preserve">) de </w:t>
            </w:r>
            <w:proofErr w:type="spellStart"/>
            <w:r w:rsidR="001133C1">
              <w:rPr>
                <w:rFonts w:cs="Arial"/>
                <w:sz w:val="22"/>
              </w:rPr>
              <w:t>confomidad</w:t>
            </w:r>
            <w:proofErr w:type="spellEnd"/>
            <w:r w:rsidR="001133C1">
              <w:rPr>
                <w:rFonts w:cs="Arial"/>
                <w:sz w:val="22"/>
              </w:rPr>
              <w:t xml:space="preserve"> con la norma ISO 9001:2015 </w:t>
            </w:r>
          </w:p>
          <w:p w:rsidR="00690988" w:rsidRDefault="00690988">
            <w:pPr>
              <w:jc w:val="both"/>
              <w:rPr>
                <w:rFonts w:cs="Arial"/>
                <w:sz w:val="22"/>
              </w:rPr>
            </w:pPr>
          </w:p>
          <w:p w:rsidR="00690988" w:rsidRPr="00691E06" w:rsidRDefault="00690988">
            <w:pPr>
              <w:jc w:val="both"/>
              <w:rPr>
                <w:rFonts w:cs="Arial"/>
                <w:sz w:val="22"/>
              </w:rPr>
            </w:pPr>
          </w:p>
        </w:tc>
      </w:tr>
      <w:tr w:rsidR="00690988">
        <w:tc>
          <w:tcPr>
            <w:tcW w:w="10350" w:type="dxa"/>
            <w:shd w:val="clear" w:color="auto" w:fill="CCCCCC"/>
          </w:tcPr>
          <w:p w:rsidR="00690988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00B51">
              <w:t>ALCANCE</w:t>
            </w:r>
            <w:r>
              <w:t xml:space="preserve"> (8)</w:t>
            </w:r>
          </w:p>
        </w:tc>
      </w:tr>
      <w:tr w:rsidR="004773EC" w:rsidRPr="00691E06">
        <w:tc>
          <w:tcPr>
            <w:tcW w:w="10350" w:type="dxa"/>
            <w:vAlign w:val="center"/>
          </w:tcPr>
          <w:p w:rsidR="004773EC" w:rsidRDefault="004773EC" w:rsidP="00C33D10">
            <w:pPr>
              <w:pStyle w:val="Encabezado"/>
              <w:rPr>
                <w:rFonts w:cs="Arial"/>
              </w:rPr>
            </w:pPr>
          </w:p>
          <w:p w:rsidR="004773EC" w:rsidRDefault="001133C1" w:rsidP="00674E5B">
            <w:pPr>
              <w:pStyle w:val="Encabezado"/>
              <w:rPr>
                <w:rFonts w:cs="Arial"/>
              </w:rPr>
            </w:pPr>
            <w:r>
              <w:rPr>
                <w:rFonts w:cs="Arial"/>
              </w:rPr>
              <w:t xml:space="preserve">Verificar el grado de cumplimiento de los procesos dentro de la organización conforme a los </w:t>
            </w:r>
            <w:proofErr w:type="spellStart"/>
            <w:r>
              <w:rPr>
                <w:rFonts w:cs="Arial"/>
              </w:rPr>
              <w:t>requsitos</w:t>
            </w:r>
            <w:proofErr w:type="spellEnd"/>
            <w:r>
              <w:rPr>
                <w:rFonts w:cs="Arial"/>
              </w:rPr>
              <w:t xml:space="preserve"> de las normas de referencia ISO 9001:2015 </w:t>
            </w:r>
          </w:p>
          <w:p w:rsidR="00674E5B" w:rsidRPr="004859A2" w:rsidRDefault="00674E5B" w:rsidP="00674E5B">
            <w:pPr>
              <w:pStyle w:val="Encabezado"/>
              <w:rPr>
                <w:rFonts w:cs="Arial"/>
              </w:rPr>
            </w:pPr>
          </w:p>
        </w:tc>
      </w:tr>
    </w:tbl>
    <w:p w:rsidR="00690988" w:rsidRDefault="00690988">
      <w:pPr>
        <w:jc w:val="center"/>
        <w:rPr>
          <w:rFonts w:cs="Arial"/>
        </w:rPr>
      </w:pPr>
    </w:p>
    <w:p w:rsidR="00690988" w:rsidRDefault="00690988">
      <w:pPr>
        <w:jc w:val="center"/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690988">
        <w:trPr>
          <w:cantSplit/>
          <w:tblHeader/>
        </w:trPr>
        <w:tc>
          <w:tcPr>
            <w:tcW w:w="10350" w:type="dxa"/>
            <w:gridSpan w:val="2"/>
            <w:shd w:val="clear" w:color="auto" w:fill="CCCCCC"/>
          </w:tcPr>
          <w:p w:rsidR="00690988" w:rsidRPr="009B0DBE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PERSONAL CONTACTADO</w:t>
            </w:r>
            <w:r>
              <w:t xml:space="preserve"> (9)</w:t>
            </w:r>
          </w:p>
        </w:tc>
      </w:tr>
      <w:tr w:rsidR="00690988">
        <w:trPr>
          <w:tblHeader/>
        </w:trPr>
        <w:tc>
          <w:tcPr>
            <w:tcW w:w="5130" w:type="dxa"/>
            <w:shd w:val="clear" w:color="auto" w:fill="CCCCCC"/>
          </w:tcPr>
          <w:p w:rsidR="00690988" w:rsidRPr="009B0DBE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NOMBRE</w:t>
            </w:r>
          </w:p>
        </w:tc>
        <w:tc>
          <w:tcPr>
            <w:tcW w:w="5220" w:type="dxa"/>
            <w:shd w:val="clear" w:color="auto" w:fill="CCCCCC"/>
          </w:tcPr>
          <w:p w:rsidR="00690988" w:rsidRPr="009B0DBE" w:rsidRDefault="00690988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9B0DBE">
              <w:rPr>
                <w:rFonts w:cs="Arial"/>
                <w:b/>
                <w:bCs/>
              </w:rPr>
              <w:t>PUESTO</w:t>
            </w:r>
          </w:p>
        </w:tc>
      </w:tr>
      <w:tr w:rsidR="004773EC">
        <w:tc>
          <w:tcPr>
            <w:tcW w:w="5130" w:type="dxa"/>
          </w:tcPr>
          <w:p w:rsidR="004773EC" w:rsidRPr="002A5FF9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:rsidR="004773EC" w:rsidRPr="002A5FF9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4773EC">
        <w:tc>
          <w:tcPr>
            <w:tcW w:w="5130" w:type="dxa"/>
          </w:tcPr>
          <w:p w:rsidR="004773EC" w:rsidRPr="002A5FF9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:rsidR="004773EC" w:rsidRPr="002A5FF9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4773EC">
        <w:tc>
          <w:tcPr>
            <w:tcW w:w="5130" w:type="dxa"/>
          </w:tcPr>
          <w:p w:rsidR="004773EC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:rsidR="004773EC" w:rsidRDefault="004773EC" w:rsidP="00C33D10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4773EC">
        <w:tc>
          <w:tcPr>
            <w:tcW w:w="5130" w:type="dxa"/>
          </w:tcPr>
          <w:p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>
        <w:tc>
          <w:tcPr>
            <w:tcW w:w="5130" w:type="dxa"/>
          </w:tcPr>
          <w:p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>
        <w:tc>
          <w:tcPr>
            <w:tcW w:w="5130" w:type="dxa"/>
          </w:tcPr>
          <w:p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:rsidR="004773EC" w:rsidRDefault="004773EC" w:rsidP="00C33D10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773EC">
        <w:tc>
          <w:tcPr>
            <w:tcW w:w="5130" w:type="dxa"/>
          </w:tcPr>
          <w:p w:rsidR="004773EC" w:rsidRPr="00B32490" w:rsidRDefault="00B32490" w:rsidP="00B32490">
            <w:pPr>
              <w:tabs>
                <w:tab w:val="left" w:pos="4018"/>
                <w:tab w:val="left" w:pos="9072"/>
              </w:tabs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B47BA3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lastRenderedPageBreak/>
              <w:t>M.A. JOEL LIMONES CASIO</w:t>
            </w:r>
          </w:p>
        </w:tc>
        <w:tc>
          <w:tcPr>
            <w:tcW w:w="5220" w:type="dxa"/>
          </w:tcPr>
          <w:p w:rsidR="004773EC" w:rsidRDefault="00B32490" w:rsidP="00C33D10">
            <w:pPr>
              <w:spacing w:before="120"/>
              <w:jc w:val="both"/>
              <w:rPr>
                <w:rFonts w:cs="Arial"/>
                <w:sz w:val="22"/>
              </w:rPr>
            </w:pPr>
            <w:r w:rsidRPr="00B47BA3">
              <w:rPr>
                <w:rStyle w:val="Ttulodellibro"/>
                <w:rFonts w:ascii="Calibri" w:hAnsi="Calibri"/>
                <w:sz w:val="22"/>
                <w:szCs w:val="22"/>
              </w:rPr>
              <w:t>Dirección Académica</w:t>
            </w:r>
          </w:p>
        </w:tc>
      </w:tr>
      <w:tr w:rsidR="004773EC">
        <w:tc>
          <w:tcPr>
            <w:tcW w:w="5130" w:type="dxa"/>
          </w:tcPr>
          <w:p w:rsidR="004773EC" w:rsidRPr="00B32490" w:rsidRDefault="00B32490" w:rsidP="00B32490">
            <w:pPr>
              <w:tabs>
                <w:tab w:val="left" w:pos="4018"/>
                <w:tab w:val="left" w:pos="9072"/>
              </w:tabs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B47BA3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ING. EDUARDO SALAS CALDERÓN</w:t>
            </w:r>
          </w:p>
        </w:tc>
        <w:tc>
          <w:tcPr>
            <w:tcW w:w="5220" w:type="dxa"/>
          </w:tcPr>
          <w:p w:rsidR="004773EC" w:rsidRDefault="00B32490" w:rsidP="00C33D10">
            <w:pPr>
              <w:spacing w:before="120"/>
              <w:jc w:val="both"/>
              <w:rPr>
                <w:rFonts w:cs="Arial"/>
                <w:sz w:val="22"/>
              </w:rPr>
            </w:pPr>
            <w:r w:rsidRPr="00B47BA3">
              <w:rPr>
                <w:rStyle w:val="Ttulodellibro"/>
                <w:rFonts w:ascii="Calibri" w:hAnsi="Calibri"/>
                <w:sz w:val="22"/>
                <w:szCs w:val="22"/>
              </w:rPr>
              <w:t>Subdirección de Servicios Administrativos</w:t>
            </w:r>
          </w:p>
        </w:tc>
      </w:tr>
      <w:tr w:rsidR="004773EC">
        <w:tc>
          <w:tcPr>
            <w:tcW w:w="5130" w:type="dxa"/>
          </w:tcPr>
          <w:p w:rsidR="004773EC" w:rsidRPr="00B32490" w:rsidRDefault="00B32490" w:rsidP="00B32490">
            <w:pPr>
              <w:tabs>
                <w:tab w:val="left" w:pos="4018"/>
                <w:tab w:val="left" w:pos="9072"/>
              </w:tabs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B47BA3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LIC.FÁTIMA DEL ROSARIO SÁNCHEZ VAQUERA</w:t>
            </w:r>
          </w:p>
        </w:tc>
        <w:tc>
          <w:tcPr>
            <w:tcW w:w="5220" w:type="dxa"/>
          </w:tcPr>
          <w:p w:rsidR="004773EC" w:rsidRDefault="00B32490" w:rsidP="00C33D10">
            <w:pPr>
              <w:spacing w:before="120"/>
              <w:jc w:val="both"/>
              <w:rPr>
                <w:rFonts w:cs="Arial"/>
                <w:sz w:val="22"/>
              </w:rPr>
            </w:pPr>
            <w:r w:rsidRPr="00B47BA3">
              <w:rPr>
                <w:rStyle w:val="Ttulodellibro"/>
                <w:rFonts w:ascii="Calibri" w:hAnsi="Calibri"/>
                <w:sz w:val="22"/>
                <w:szCs w:val="22"/>
              </w:rPr>
              <w:t>Subdirección de Vinculación</w:t>
            </w:r>
          </w:p>
        </w:tc>
      </w:tr>
      <w:tr w:rsidR="004773EC">
        <w:tc>
          <w:tcPr>
            <w:tcW w:w="5130" w:type="dxa"/>
          </w:tcPr>
          <w:p w:rsidR="004773EC" w:rsidRPr="00B32490" w:rsidRDefault="00B32490" w:rsidP="00B32490">
            <w:pPr>
              <w:tabs>
                <w:tab w:val="left" w:pos="4018"/>
                <w:tab w:val="left" w:pos="9072"/>
              </w:tabs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B47BA3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LIC. ENA MARÍA BADILLO SERNA</w:t>
            </w:r>
          </w:p>
        </w:tc>
        <w:tc>
          <w:tcPr>
            <w:tcW w:w="5220" w:type="dxa"/>
          </w:tcPr>
          <w:p w:rsidR="004773EC" w:rsidRDefault="00B32490" w:rsidP="00C33D10">
            <w:pPr>
              <w:spacing w:before="120"/>
              <w:jc w:val="both"/>
              <w:rPr>
                <w:rFonts w:cs="Arial"/>
                <w:sz w:val="22"/>
              </w:rPr>
            </w:pPr>
            <w:r w:rsidRPr="00B47BA3">
              <w:rPr>
                <w:rStyle w:val="Ttulodellibro"/>
                <w:rFonts w:ascii="Calibri" w:hAnsi="Calibri"/>
                <w:sz w:val="22"/>
                <w:szCs w:val="22"/>
              </w:rPr>
              <w:t>División de Administración</w:t>
            </w:r>
          </w:p>
        </w:tc>
      </w:tr>
      <w:tr w:rsidR="004773EC">
        <w:tc>
          <w:tcPr>
            <w:tcW w:w="5130" w:type="dxa"/>
          </w:tcPr>
          <w:p w:rsidR="004773EC" w:rsidRPr="00B32490" w:rsidRDefault="00B32490" w:rsidP="00B32490">
            <w:pPr>
              <w:tabs>
                <w:tab w:val="left" w:pos="4018"/>
                <w:tab w:val="left" w:pos="9072"/>
              </w:tabs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M.A</w:t>
            </w:r>
            <w:r w:rsidRPr="00B47BA3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N.</w:t>
            </w:r>
            <w:r w:rsidRPr="00B47BA3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 xml:space="preserve"> LUÍS HUMBERTO LOMELÍ MAGALLANES</w:t>
            </w:r>
          </w:p>
        </w:tc>
        <w:tc>
          <w:tcPr>
            <w:tcW w:w="5220" w:type="dxa"/>
          </w:tcPr>
          <w:p w:rsidR="004773EC" w:rsidRDefault="00B32490" w:rsidP="00C33D10">
            <w:pPr>
              <w:spacing w:before="120"/>
              <w:jc w:val="both"/>
              <w:rPr>
                <w:rFonts w:cs="Arial"/>
                <w:sz w:val="22"/>
              </w:rPr>
            </w:pPr>
            <w:r w:rsidRPr="00B47BA3">
              <w:rPr>
                <w:rStyle w:val="Ttulodellibro"/>
                <w:rFonts w:ascii="Calibri" w:hAnsi="Calibri"/>
                <w:sz w:val="22"/>
                <w:szCs w:val="22"/>
              </w:rPr>
              <w:t>División de Contaduría</w:t>
            </w:r>
          </w:p>
        </w:tc>
      </w:tr>
      <w:tr w:rsidR="004773EC">
        <w:tc>
          <w:tcPr>
            <w:tcW w:w="5130" w:type="dxa"/>
          </w:tcPr>
          <w:p w:rsidR="004773EC" w:rsidRPr="00B32490" w:rsidRDefault="00B32490" w:rsidP="00B32490">
            <w:pPr>
              <w:tabs>
                <w:tab w:val="left" w:pos="4018"/>
                <w:tab w:val="left" w:pos="9072"/>
              </w:tabs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DR</w:t>
            </w:r>
            <w:r w:rsidRPr="00B47BA3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. UBALDO RAMÍREZ ORDAZ</w:t>
            </w:r>
          </w:p>
        </w:tc>
        <w:tc>
          <w:tcPr>
            <w:tcW w:w="5220" w:type="dxa"/>
          </w:tcPr>
          <w:p w:rsidR="004773EC" w:rsidRDefault="00B32490" w:rsidP="00C33D10">
            <w:pPr>
              <w:spacing w:before="120"/>
              <w:jc w:val="both"/>
              <w:rPr>
                <w:rFonts w:cs="Arial"/>
                <w:sz w:val="22"/>
              </w:rPr>
            </w:pPr>
            <w:r w:rsidRPr="00B47BA3">
              <w:rPr>
                <w:rStyle w:val="Ttulodellibro"/>
                <w:rFonts w:ascii="Calibri" w:hAnsi="Calibri"/>
                <w:sz w:val="22"/>
                <w:szCs w:val="22"/>
              </w:rPr>
              <w:t>División de Electromecánica</w:t>
            </w:r>
          </w:p>
        </w:tc>
      </w:tr>
      <w:tr w:rsidR="004773EC">
        <w:tc>
          <w:tcPr>
            <w:tcW w:w="5130" w:type="dxa"/>
          </w:tcPr>
          <w:p w:rsidR="004773EC" w:rsidRPr="00734318" w:rsidRDefault="00734318" w:rsidP="00734318">
            <w:pPr>
              <w:tabs>
                <w:tab w:val="left" w:pos="4018"/>
                <w:tab w:val="left" w:pos="9072"/>
              </w:tabs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B47BA3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LIC. CINTHYA MARISOL MENDOZA ALVARADO</w:t>
            </w:r>
          </w:p>
        </w:tc>
        <w:tc>
          <w:tcPr>
            <w:tcW w:w="5220" w:type="dxa"/>
          </w:tcPr>
          <w:p w:rsidR="004773EC" w:rsidRDefault="00734318" w:rsidP="00C33D10">
            <w:pPr>
              <w:spacing w:before="120"/>
              <w:jc w:val="both"/>
              <w:rPr>
                <w:rFonts w:cs="Arial"/>
                <w:sz w:val="22"/>
              </w:rPr>
            </w:pPr>
            <w:r w:rsidRPr="00B47BA3">
              <w:rPr>
                <w:rStyle w:val="Ttulodellibro"/>
                <w:rFonts w:ascii="Calibri" w:hAnsi="Calibri"/>
                <w:sz w:val="22"/>
                <w:szCs w:val="22"/>
              </w:rPr>
              <w:t>Departamento de Gestión de Vinculación</w:t>
            </w:r>
          </w:p>
        </w:tc>
      </w:tr>
      <w:tr w:rsidR="00734318">
        <w:tc>
          <w:tcPr>
            <w:tcW w:w="5130" w:type="dxa"/>
          </w:tcPr>
          <w:p w:rsidR="00734318" w:rsidRPr="00B47BA3" w:rsidRDefault="00734318" w:rsidP="00734318">
            <w:pPr>
              <w:tabs>
                <w:tab w:val="left" w:pos="4018"/>
                <w:tab w:val="left" w:pos="9072"/>
              </w:tabs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L.P.</w:t>
            </w:r>
            <w:r w:rsidRPr="00B47BA3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 xml:space="preserve"> ALEJANDRO SALDIVAR CUELLAR</w:t>
            </w:r>
          </w:p>
        </w:tc>
        <w:tc>
          <w:tcPr>
            <w:tcW w:w="5220" w:type="dxa"/>
          </w:tcPr>
          <w:p w:rsidR="00734318" w:rsidRPr="00B47BA3" w:rsidRDefault="00734318" w:rsidP="00C33D10">
            <w:pPr>
              <w:spacing w:before="120"/>
              <w:jc w:val="both"/>
              <w:rPr>
                <w:rStyle w:val="Ttulodellibro"/>
                <w:rFonts w:ascii="Calibri" w:hAnsi="Calibri"/>
                <w:sz w:val="22"/>
                <w:szCs w:val="22"/>
              </w:rPr>
            </w:pPr>
            <w:r w:rsidRPr="00B47BA3">
              <w:rPr>
                <w:rStyle w:val="Ttulodellibro"/>
                <w:rFonts w:ascii="Calibri" w:hAnsi="Calibri"/>
                <w:sz w:val="22"/>
                <w:szCs w:val="22"/>
              </w:rPr>
              <w:t>Desarrollo Académico</w:t>
            </w:r>
          </w:p>
        </w:tc>
      </w:tr>
    </w:tbl>
    <w:p w:rsidR="00690988" w:rsidRDefault="00690988">
      <w:pPr>
        <w:rPr>
          <w:rFonts w:cs="Arial"/>
        </w:rPr>
      </w:pPr>
    </w:p>
    <w:p w:rsidR="00690988" w:rsidRPr="00A337F5" w:rsidRDefault="00690988">
      <w:pPr>
        <w:ind w:left="-540"/>
        <w:rPr>
          <w:rFonts w:cs="Arial"/>
        </w:rPr>
      </w:pPr>
      <w:r w:rsidRPr="00533049">
        <w:rPr>
          <w:rFonts w:cs="Arial"/>
          <w:b/>
        </w:rPr>
        <w:t>Nota:</w:t>
      </w:r>
      <w:r w:rsidRPr="00A337F5">
        <w:rPr>
          <w:rFonts w:cs="Arial"/>
        </w:rPr>
        <w:t xml:space="preserve"> El personal contactado solo es representativo de los cargos más relevantes en cada proceso</w:t>
      </w:r>
    </w:p>
    <w:p w:rsidR="00690988" w:rsidRDefault="00690988"/>
    <w:p w:rsidR="00690988" w:rsidRDefault="00690988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 w:rsidRPr="008457B2">
        <w:tc>
          <w:tcPr>
            <w:tcW w:w="10350" w:type="dxa"/>
            <w:shd w:val="clear" w:color="auto" w:fill="CCCCCC"/>
          </w:tcPr>
          <w:p w:rsidR="00690988" w:rsidRPr="009B0DBE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NO CONFORMIDADES</w:t>
            </w:r>
          </w:p>
        </w:tc>
      </w:tr>
      <w:tr w:rsidR="00690988" w:rsidRPr="008457B2">
        <w:tc>
          <w:tcPr>
            <w:tcW w:w="10350" w:type="dxa"/>
          </w:tcPr>
          <w:p w:rsidR="00690988" w:rsidRDefault="00040826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>
              <w:t xml:space="preserve">En la </w:t>
            </w:r>
            <w:r w:rsidR="004C2DEC">
              <w:t>revisión al Sistema de Gestión Integral</w:t>
            </w:r>
            <w:r>
              <w:t xml:space="preserve"> se encontraron</w:t>
            </w:r>
            <w:r w:rsidR="00A4346F">
              <w:t xml:space="preserve"> un total de</w:t>
            </w:r>
            <w:r w:rsidR="00CD64C9">
              <w:t xml:space="preserve"> 8 no conformidades en el cumplimiento de </w:t>
            </w:r>
            <w:r w:rsidR="00596A87">
              <w:t xml:space="preserve">lineamientos por el </w:t>
            </w:r>
            <w:proofErr w:type="spellStart"/>
            <w:r w:rsidR="00596A87">
              <w:t>Tecnm</w:t>
            </w:r>
            <w:proofErr w:type="spellEnd"/>
            <w:r w:rsidR="00596A87">
              <w:t xml:space="preserve"> para los alumnos con ingreso del 2015 </w:t>
            </w:r>
            <w:r w:rsidR="00CD64C9">
              <w:t xml:space="preserve"> </w:t>
            </w:r>
          </w:p>
          <w:p w:rsidR="00690988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</w:p>
          <w:p w:rsidR="00690988" w:rsidRPr="008457B2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</w:p>
        </w:tc>
      </w:tr>
    </w:tbl>
    <w:p w:rsidR="00727CC8" w:rsidRDefault="00727CC8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053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643"/>
        <w:gridCol w:w="574"/>
        <w:gridCol w:w="574"/>
        <w:gridCol w:w="871"/>
        <w:gridCol w:w="2430"/>
        <w:gridCol w:w="1865"/>
      </w:tblGrid>
      <w:tr w:rsidR="00727CC8" w:rsidRPr="00727CC8" w:rsidTr="00727CC8">
        <w:trPr>
          <w:trHeight w:val="66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lang w:val="es-MX" w:eastAsia="es-MX"/>
              </w:rPr>
              <w:lastRenderedPageBreak/>
              <w:t>Núm.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lang w:val="es-MX" w:eastAsia="es-MX"/>
              </w:rPr>
              <w:t>Requisitito de la Norma (10)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lang w:val="es-MX" w:eastAsia="es-MX"/>
              </w:rPr>
              <w:t>NORMA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lang w:val="es-MX" w:eastAsia="es-MX"/>
              </w:rPr>
              <w:t>DOCUMENTO DE REFERENCIA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8"/>
                <w:lang w:val="es-MX" w:eastAsia="es-MX"/>
              </w:rPr>
              <w:t>SGC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8"/>
                <w:lang w:val="es-MX" w:eastAsia="es-MX"/>
              </w:rPr>
              <w:t>SGA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8"/>
                <w:lang w:val="es-MX" w:eastAsia="es-MX"/>
              </w:rPr>
              <w:t>SS</w:t>
            </w:r>
            <w:r w:rsidR="00533049">
              <w:rPr>
                <w:rFonts w:cs="Arial"/>
                <w:b/>
                <w:bCs/>
                <w:color w:val="000000"/>
                <w:sz w:val="18"/>
                <w:lang w:val="es-MX" w:eastAsia="es-MX"/>
              </w:rPr>
              <w:t>GSST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lang w:val="es-MX" w:eastAsia="es-MX"/>
              </w:rPr>
              <w:t>REVISION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lang w:val="es-MX" w:eastAsia="es-MX"/>
              </w:rPr>
              <w:t>RESULTADO</w:t>
            </w:r>
          </w:p>
        </w:tc>
      </w:tr>
      <w:tr w:rsidR="00727CC8" w:rsidRPr="00727CC8" w:rsidTr="00727CC8">
        <w:trPr>
          <w:trHeight w:val="4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4. Contexto de la Organización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4.1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Comportamiento de la organización y su contexto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4.2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Comprensión de las necesidades y expectativas de las partes interesadas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4.3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Determinación del alcance del Sistema de Gestión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4.4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Sistema de Gestión y sus procesos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5 Liderazgo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5.1.1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5.1.2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Enfoque al C</w:t>
            </w:r>
            <w:r>
              <w:rPr>
                <w:rFonts w:cs="Arial"/>
                <w:color w:val="000000"/>
                <w:lang w:val="es-MX" w:eastAsia="es-MX"/>
              </w:rPr>
              <w:t>l</w:t>
            </w:r>
            <w:r w:rsidRPr="00727CC8">
              <w:rPr>
                <w:rFonts w:cs="Arial"/>
                <w:color w:val="000000"/>
                <w:lang w:val="es-MX" w:eastAsia="es-MX"/>
              </w:rPr>
              <w:t>iente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5.2 Política SGI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5.2.1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Establecimiento de la Política del SGI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5.2.2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Comunicación de la Política del SGI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5.3 Roles, Responsabilidades y Autoridades en la organización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 Planificación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Acciones para abordar riesgos y oportunidades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6.1.1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6.1.2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Aspectos Ambientales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6.1.2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Identificación de peligros y evaluación de los riesgos y oportunidades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4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6.1.2.1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Identificación de peligros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6.1.2.2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Evaluación de los riesgos Para el SSSO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6.1.2.3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Evaluación de las oportunidades para el SSSO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6.1.3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Requisitos legales y otros requisitos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6.1.4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Planificación de acciones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6.2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Objetivos del SGI y planificación para lograrlos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lastRenderedPageBreak/>
              <w:t>6.2.1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Objetivos ambientales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6.2.2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Planificación de acciones para lograr los objetivos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2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6.3 Planificación de los Cambios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2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 Apoyo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Recursos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 xml:space="preserve">7.1.1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7.1.2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Personas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7.1.3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Infraestructura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7.1.4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Ambiente para la operación de los Procesos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7.1.5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Recursos de seguimiento y medición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 xml:space="preserve">7.1.5.1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7.1.5.2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Trazabilidad de las mediciones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7.1.6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Conocimientos de la Organización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7.2 Competencia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7.3 Toma de Conciencia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7.4 Comunicación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7.4.1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7.4.2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Comunicación interna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7.4.3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Comunicación externa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7.5 Información Documentada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2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7.5.1 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7.5.2 Creación y actualización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7.5.3 Control de la Información Documentada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 Operación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Planificación y Control Operacional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Requisitos para los productos y servicios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8.2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Preparación y respuesta ante emergencias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 xml:space="preserve">8.2.1 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Comunicación con el cliente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lastRenderedPageBreak/>
              <w:t>8.2.2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Determinación de los requisitos para los productos y Servicios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8.2.3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Revisión de los requisitos para los productos y servicios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8.2.4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Cambios en los requisitos para los productos y servicios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8.3 Diseño y Desarrollo de los productos y servicios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8.3.1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8.3.2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Planificación del diseño y desarrollo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8.3.3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Entradas para el diseño y desarrollo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8.3.4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Controles del Diseño y desarrollo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8.3.5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Salidas del diseño y desarrollo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8.3.6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Cambios del diseño y desarrollo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>
              <w:rPr>
                <w:rFonts w:cs="Arial"/>
                <w:color w:val="000000"/>
                <w:lang w:val="es-MX" w:eastAsia="es-MX"/>
              </w:rPr>
              <w:t>Control d</w:t>
            </w:r>
            <w:r w:rsidRPr="00727CC8">
              <w:rPr>
                <w:rFonts w:cs="Arial"/>
                <w:color w:val="000000"/>
                <w:lang w:val="es-MX" w:eastAsia="es-MX"/>
              </w:rPr>
              <w:t>elos procesos, productos y servicios suministrados externamente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8.4.1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8.4.2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Tipo de Alcance y Control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8.4.3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Información para los proveedores externos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Producción y Provisión del servicio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8.5.1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Control de la producción y de la provisión del servicio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8.5.2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Identificación y Trazabilidad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8.5.3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 xml:space="preserve">Propiedad perteneciente a los clientes o proveedores externos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8.5.4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Preservación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8.5.5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Actividades posteriores a la entrega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8.5.6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Control de los Cambios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Liberación de los productos y servicios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8.7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Control de las salidas no conformes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Evaluación del desempeño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Seguimiento, Medición, análisis y evaluación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9.1.1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lastRenderedPageBreak/>
              <w:t>9.1.2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Satisfacción del Cliente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9.1.3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Evaluación del cumplimiento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9.1.3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Análisis y evaluación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9.2 Auditorías Internas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9.2.1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9.2.2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Programa de auditoria interna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9.3 Revisión por Dirección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9.3.2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Entradas de la Revisión por Dirección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9.3.3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Salidas de la Revisión por Dirección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10 Mejora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10.1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Generalidades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7CC8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10.2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No conformidad y acción correctiva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27CC8" w:rsidRPr="00727CC8" w:rsidTr="00727CC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10.3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Mejora Continua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lang w:val="es-MX" w:eastAsia="es-MX"/>
              </w:rPr>
            </w:pPr>
            <w:r w:rsidRPr="00727CC8">
              <w:rPr>
                <w:rFonts w:cs="Arial"/>
                <w:color w:val="000000"/>
                <w:lang w:val="es-MX" w:eastAsia="es-MX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C8" w:rsidRPr="00727CC8" w:rsidRDefault="00727CC8" w:rsidP="00727C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27CC8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727CC8" w:rsidRDefault="00727CC8">
      <w:pPr>
        <w:overflowPunct/>
        <w:autoSpaceDE/>
        <w:autoSpaceDN/>
        <w:adjustRightInd/>
        <w:textAlignment w:val="auto"/>
      </w:pPr>
    </w:p>
    <w:p w:rsidR="00727CC8" w:rsidRDefault="00727CC8">
      <w:pPr>
        <w:overflowPunct/>
        <w:autoSpaceDE/>
        <w:autoSpaceDN/>
        <w:adjustRightInd/>
        <w:textAlignment w:val="auto"/>
      </w:pPr>
    </w:p>
    <w:p w:rsidR="00727CC8" w:rsidRDefault="00727CC8">
      <w:pPr>
        <w:overflowPunct/>
        <w:autoSpaceDE/>
        <w:autoSpaceDN/>
        <w:adjustRightInd/>
        <w:textAlignment w:val="auto"/>
      </w:pPr>
      <w:r>
        <w:br w:type="page"/>
      </w:r>
    </w:p>
    <w:p w:rsidR="00690988" w:rsidRDefault="00690988">
      <w:pPr>
        <w:jc w:val="center"/>
      </w:pPr>
    </w:p>
    <w:p w:rsidR="00690988" w:rsidRPr="00695531" w:rsidRDefault="00690988">
      <w:pPr>
        <w:ind w:left="-360"/>
        <w:rPr>
          <w:rFonts w:cs="Arial"/>
        </w:rPr>
      </w:pPr>
      <w:r w:rsidRPr="00695531">
        <w:rPr>
          <w:rFonts w:cs="Arial"/>
        </w:rPr>
        <w:t xml:space="preserve">Columna de </w:t>
      </w:r>
      <w:r w:rsidRPr="00695531">
        <w:rPr>
          <w:rFonts w:cs="Arial"/>
          <w:b/>
        </w:rPr>
        <w:t xml:space="preserve">Revisión </w:t>
      </w:r>
      <w:r w:rsidRPr="00695531">
        <w:rPr>
          <w:rFonts w:cs="Arial"/>
        </w:rPr>
        <w:t>elementos que aplican del documento de referencia.</w:t>
      </w:r>
    </w:p>
    <w:p w:rsidR="00690988" w:rsidRPr="00695531" w:rsidRDefault="00690988">
      <w:pPr>
        <w:ind w:left="-360" w:firstLine="1068"/>
        <w:rPr>
          <w:rFonts w:cs="Arial"/>
        </w:rPr>
      </w:pPr>
      <w:r w:rsidRPr="00533049">
        <w:rPr>
          <w:rFonts w:cs="Arial"/>
          <w:b/>
        </w:rPr>
        <w:t>Calificación:</w:t>
      </w:r>
      <w:r w:rsidRPr="00695531">
        <w:rPr>
          <w:rFonts w:cs="Arial"/>
        </w:rPr>
        <w:t xml:space="preserve"> (A=</w:t>
      </w:r>
      <w:r w:rsidR="00533049">
        <w:rPr>
          <w:rFonts w:cs="Arial"/>
        </w:rPr>
        <w:t xml:space="preserve"> </w:t>
      </w:r>
      <w:r w:rsidRPr="00695531">
        <w:rPr>
          <w:rFonts w:cs="Arial"/>
        </w:rPr>
        <w:t>aplica, NA=</w:t>
      </w:r>
      <w:r w:rsidR="00533049">
        <w:rPr>
          <w:rFonts w:cs="Arial"/>
        </w:rPr>
        <w:t xml:space="preserve"> </w:t>
      </w:r>
      <w:r w:rsidRPr="00695531">
        <w:rPr>
          <w:rFonts w:cs="Arial"/>
        </w:rPr>
        <w:t>No aplica, EP=</w:t>
      </w:r>
      <w:r w:rsidR="00533049">
        <w:rPr>
          <w:rFonts w:cs="Arial"/>
        </w:rPr>
        <w:t xml:space="preserve"> </w:t>
      </w:r>
      <w:r w:rsidRPr="00695531">
        <w:rPr>
          <w:rFonts w:cs="Arial"/>
        </w:rPr>
        <w:t>Exclusión permitida)</w:t>
      </w:r>
    </w:p>
    <w:p w:rsidR="00533049" w:rsidRDefault="00533049">
      <w:pPr>
        <w:ind w:left="-360"/>
        <w:rPr>
          <w:rFonts w:cs="Arial"/>
        </w:rPr>
      </w:pPr>
    </w:p>
    <w:p w:rsidR="00690988" w:rsidRPr="00695531" w:rsidRDefault="00690988">
      <w:pPr>
        <w:ind w:left="-360"/>
        <w:rPr>
          <w:rFonts w:cs="Arial"/>
        </w:rPr>
      </w:pPr>
      <w:r w:rsidRPr="00695531">
        <w:rPr>
          <w:rFonts w:cs="Arial"/>
        </w:rPr>
        <w:t xml:space="preserve">Columna de </w:t>
      </w:r>
      <w:r w:rsidRPr="00695531">
        <w:rPr>
          <w:rFonts w:cs="Arial"/>
          <w:b/>
        </w:rPr>
        <w:t>Resultado</w:t>
      </w:r>
      <w:r w:rsidRPr="00695531">
        <w:rPr>
          <w:rFonts w:cs="Arial"/>
        </w:rPr>
        <w:t xml:space="preserve"> Elementos que son adecuados documentados e implementados.</w:t>
      </w:r>
    </w:p>
    <w:p w:rsidR="00533049" w:rsidRDefault="00690988" w:rsidP="00533049">
      <w:pPr>
        <w:ind w:left="-360" w:right="-261" w:firstLine="1068"/>
        <w:rPr>
          <w:rFonts w:cs="Arial"/>
        </w:rPr>
      </w:pPr>
      <w:r w:rsidRPr="00533049">
        <w:rPr>
          <w:rFonts w:cs="Arial"/>
          <w:b/>
        </w:rPr>
        <w:t>Calificación:</w:t>
      </w:r>
      <w:r w:rsidRPr="00695531">
        <w:rPr>
          <w:rFonts w:cs="Arial"/>
        </w:rPr>
        <w:t xml:space="preserve"> (AD= Adecuado, NC=No conforme, NR=No revisado, EP=Exclusión permitida, </w:t>
      </w:r>
    </w:p>
    <w:p w:rsidR="00690988" w:rsidRPr="00695531" w:rsidRDefault="00690988" w:rsidP="00533049">
      <w:pPr>
        <w:ind w:left="-360" w:right="-261" w:firstLine="1068"/>
        <w:rPr>
          <w:rFonts w:cs="Arial"/>
        </w:rPr>
      </w:pPr>
      <w:r w:rsidRPr="00695531">
        <w:rPr>
          <w:rFonts w:cs="Arial"/>
        </w:rPr>
        <w:t>NA=No aplica)</w:t>
      </w:r>
    </w:p>
    <w:p w:rsidR="00690988" w:rsidRPr="008457B2" w:rsidRDefault="00690988">
      <w:pPr>
        <w:rPr>
          <w:b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 w:rsidRPr="00100B51">
        <w:tc>
          <w:tcPr>
            <w:tcW w:w="10350" w:type="dxa"/>
            <w:shd w:val="clear" w:color="auto" w:fill="CCCCCC"/>
          </w:tcPr>
          <w:p w:rsidR="00690988" w:rsidRPr="00100B51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b w:val="0"/>
              </w:rPr>
            </w:pPr>
            <w:r w:rsidRPr="00100B51">
              <w:t>OPORTUNIDADES DE MEJORA</w:t>
            </w:r>
            <w:r>
              <w:t xml:space="preserve"> (11)</w:t>
            </w:r>
          </w:p>
        </w:tc>
      </w:tr>
      <w:tr w:rsidR="00690988" w:rsidRPr="00100B51">
        <w:tc>
          <w:tcPr>
            <w:tcW w:w="10350" w:type="dxa"/>
          </w:tcPr>
          <w:p w:rsidR="00690988" w:rsidRPr="00100B51" w:rsidRDefault="00690988">
            <w:pPr>
              <w:numPr>
                <w:ilvl w:val="0"/>
                <w:numId w:val="2"/>
              </w:numPr>
              <w:spacing w:before="60" w:after="60"/>
              <w:ind w:left="380" w:hanging="270"/>
              <w:jc w:val="both"/>
              <w:rPr>
                <w:rFonts w:cs="Arial"/>
              </w:rPr>
            </w:pPr>
          </w:p>
        </w:tc>
      </w:tr>
      <w:tr w:rsidR="00690988" w:rsidRPr="00100B51">
        <w:tc>
          <w:tcPr>
            <w:tcW w:w="10350" w:type="dxa"/>
          </w:tcPr>
          <w:p w:rsidR="00690988" w:rsidRPr="00100B51" w:rsidRDefault="00690988">
            <w:pPr>
              <w:numPr>
                <w:ilvl w:val="0"/>
                <w:numId w:val="2"/>
              </w:numPr>
              <w:spacing w:before="60" w:after="60"/>
              <w:ind w:left="380" w:hanging="270"/>
              <w:jc w:val="both"/>
              <w:rPr>
                <w:rFonts w:cs="Arial"/>
              </w:rPr>
            </w:pPr>
          </w:p>
        </w:tc>
      </w:tr>
      <w:tr w:rsidR="00690988" w:rsidRPr="00100B51">
        <w:tc>
          <w:tcPr>
            <w:tcW w:w="10350" w:type="dxa"/>
          </w:tcPr>
          <w:p w:rsidR="00690988" w:rsidRPr="00100B51" w:rsidRDefault="00690988">
            <w:pPr>
              <w:numPr>
                <w:ilvl w:val="0"/>
                <w:numId w:val="2"/>
              </w:numPr>
              <w:spacing w:before="60" w:after="60"/>
              <w:ind w:left="380" w:hanging="270"/>
              <w:rPr>
                <w:rFonts w:cs="Arial"/>
              </w:rPr>
            </w:pPr>
          </w:p>
        </w:tc>
      </w:tr>
    </w:tbl>
    <w:p w:rsidR="00690988" w:rsidRDefault="00690988">
      <w:r>
        <w:br w:type="page"/>
      </w: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 w:rsidRPr="008457B2">
        <w:tc>
          <w:tcPr>
            <w:tcW w:w="10350" w:type="dxa"/>
            <w:shd w:val="clear" w:color="auto" w:fill="CCCCCC"/>
          </w:tcPr>
          <w:p w:rsidR="00690988" w:rsidRPr="00100B51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00B51">
              <w:lastRenderedPageBreak/>
              <w:t>COMENTARIOS</w:t>
            </w:r>
            <w:r>
              <w:t xml:space="preserve"> (12)</w:t>
            </w:r>
          </w:p>
        </w:tc>
      </w:tr>
      <w:tr w:rsidR="00690988" w:rsidRPr="00691E06">
        <w:tc>
          <w:tcPr>
            <w:tcW w:w="10350" w:type="dxa"/>
          </w:tcPr>
          <w:p w:rsidR="00690988" w:rsidRPr="00FD4606" w:rsidRDefault="00690988">
            <w:pPr>
              <w:spacing w:before="60" w:after="60"/>
              <w:rPr>
                <w:rFonts w:cs="Arial"/>
              </w:rPr>
            </w:pPr>
          </w:p>
        </w:tc>
      </w:tr>
      <w:tr w:rsidR="00690988" w:rsidRPr="00691E06">
        <w:tc>
          <w:tcPr>
            <w:tcW w:w="10350" w:type="dxa"/>
          </w:tcPr>
          <w:p w:rsidR="00690988" w:rsidRPr="00FD4606" w:rsidRDefault="00690988">
            <w:pPr>
              <w:spacing w:before="60" w:after="60"/>
              <w:rPr>
                <w:rFonts w:cs="Arial"/>
              </w:rPr>
            </w:pPr>
          </w:p>
        </w:tc>
      </w:tr>
    </w:tbl>
    <w:p w:rsidR="00690988" w:rsidRDefault="00690988"/>
    <w:p w:rsidR="00690988" w:rsidRDefault="00690988"/>
    <w:tbl>
      <w:tblPr>
        <w:tblW w:w="1032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8073"/>
        <w:gridCol w:w="1557"/>
      </w:tblGrid>
      <w:tr w:rsidR="00690988">
        <w:trPr>
          <w:trHeight w:val="296"/>
        </w:trPr>
        <w:tc>
          <w:tcPr>
            <w:tcW w:w="1032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690988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16"/>
                <w:szCs w:val="16"/>
                <w:lang w:val="es-MX"/>
              </w:rPr>
            </w:pPr>
            <w:r w:rsidRPr="00100B51">
              <w:rPr>
                <w:szCs w:val="24"/>
              </w:rPr>
              <w:t>NO CONFORMIDADES</w:t>
            </w:r>
            <w:r>
              <w:rPr>
                <w:szCs w:val="24"/>
              </w:rPr>
              <w:t xml:space="preserve"> (13)</w:t>
            </w:r>
          </w:p>
        </w:tc>
      </w:tr>
      <w:tr w:rsidR="00690988" w:rsidRPr="00100B51">
        <w:trPr>
          <w:trHeight w:val="395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690988" w:rsidRPr="00C80D49" w:rsidRDefault="00690988">
            <w:pPr>
              <w:jc w:val="center"/>
              <w:rPr>
                <w:rFonts w:cs="Arial"/>
                <w:b/>
                <w:szCs w:val="18"/>
              </w:rPr>
            </w:pPr>
            <w:r w:rsidRPr="00C80D49">
              <w:rPr>
                <w:rFonts w:cs="Arial"/>
                <w:b/>
                <w:szCs w:val="18"/>
              </w:rPr>
              <w:t>No.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:rsidR="00690988" w:rsidRPr="00C80D49" w:rsidRDefault="0069098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80D49">
              <w:rPr>
                <w:rFonts w:cs="Arial"/>
                <w:b/>
                <w:bCs/>
                <w:sz w:val="22"/>
              </w:rPr>
              <w:t>Descripción del Hallazgo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690988" w:rsidRPr="00C80D49" w:rsidRDefault="00690988">
            <w:pPr>
              <w:pStyle w:val="Ttulo1"/>
              <w:rPr>
                <w:sz w:val="22"/>
                <w:szCs w:val="16"/>
              </w:rPr>
            </w:pPr>
            <w:r w:rsidRPr="00C80D49">
              <w:rPr>
                <w:sz w:val="22"/>
                <w:szCs w:val="16"/>
              </w:rPr>
              <w:t>Requisito</w:t>
            </w:r>
          </w:p>
        </w:tc>
      </w:tr>
      <w:tr w:rsidR="00690988" w:rsidRPr="00100B51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90988" w:rsidRPr="00100B51" w:rsidRDefault="00690988">
            <w:pPr>
              <w:pStyle w:val="Ttulo1"/>
              <w:rPr>
                <w:sz w:val="22"/>
                <w:szCs w:val="16"/>
              </w:rPr>
            </w:pPr>
            <w:bookmarkStart w:id="0" w:name="_GoBack"/>
            <w:bookmarkEnd w:id="0"/>
          </w:p>
        </w:tc>
      </w:tr>
      <w:tr w:rsidR="00690988" w:rsidRPr="00100B51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90988" w:rsidRPr="00100B51" w:rsidRDefault="00690988">
            <w:pPr>
              <w:pStyle w:val="Ttulo1"/>
              <w:rPr>
                <w:sz w:val="22"/>
                <w:szCs w:val="16"/>
              </w:rPr>
            </w:pPr>
          </w:p>
        </w:tc>
      </w:tr>
      <w:tr w:rsidR="00690988" w:rsidRPr="00100B51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90988" w:rsidRPr="00100B51" w:rsidRDefault="00690988">
            <w:pPr>
              <w:pStyle w:val="Ttulo1"/>
              <w:rPr>
                <w:sz w:val="22"/>
                <w:szCs w:val="16"/>
              </w:rPr>
            </w:pPr>
          </w:p>
        </w:tc>
      </w:tr>
      <w:tr w:rsidR="00690988" w:rsidRPr="00100B51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90988" w:rsidRPr="00100B51" w:rsidRDefault="00690988">
            <w:pPr>
              <w:pStyle w:val="Ttulo1"/>
              <w:rPr>
                <w:sz w:val="22"/>
                <w:szCs w:val="16"/>
              </w:rPr>
            </w:pPr>
          </w:p>
        </w:tc>
      </w:tr>
      <w:tr w:rsidR="00690988" w:rsidRPr="00100B51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0988" w:rsidRPr="00100B51" w:rsidRDefault="00690988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90988" w:rsidRPr="00100B51" w:rsidRDefault="00690988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90988" w:rsidRPr="00100B51" w:rsidRDefault="00690988">
            <w:pPr>
              <w:pStyle w:val="Ttulo1"/>
              <w:rPr>
                <w:sz w:val="22"/>
                <w:szCs w:val="16"/>
                <w:lang w:val="es-ES_tradnl"/>
              </w:rPr>
            </w:pPr>
          </w:p>
        </w:tc>
      </w:tr>
    </w:tbl>
    <w:p w:rsidR="00690988" w:rsidRDefault="00690988"/>
    <w:p w:rsidR="00690988" w:rsidRDefault="00690988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90988" w:rsidRPr="00691E06">
        <w:tc>
          <w:tcPr>
            <w:tcW w:w="10350" w:type="dxa"/>
            <w:shd w:val="clear" w:color="auto" w:fill="CCCCCC"/>
          </w:tcPr>
          <w:p w:rsidR="00690988" w:rsidRPr="00100B51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CONCLUSIONES DE AUDITORÍA  (14)</w:t>
            </w:r>
          </w:p>
        </w:tc>
      </w:tr>
      <w:tr w:rsidR="00690988" w:rsidRPr="008457B2">
        <w:trPr>
          <w:trHeight w:val="557"/>
        </w:trPr>
        <w:tc>
          <w:tcPr>
            <w:tcW w:w="10350" w:type="dxa"/>
          </w:tcPr>
          <w:p w:rsidR="00690988" w:rsidRPr="008457B2" w:rsidRDefault="00690988">
            <w:pPr>
              <w:jc w:val="both"/>
              <w:rPr>
                <w:rFonts w:cs="Arial"/>
              </w:rPr>
            </w:pPr>
          </w:p>
        </w:tc>
      </w:tr>
      <w:tr w:rsidR="00A4346F" w:rsidRPr="008457B2">
        <w:tc>
          <w:tcPr>
            <w:tcW w:w="10350" w:type="dxa"/>
          </w:tcPr>
          <w:p w:rsidR="00A4346F" w:rsidRDefault="00A4346F" w:rsidP="00C33D10">
            <w:pPr>
              <w:rPr>
                <w:rFonts w:cs="Arial"/>
              </w:rPr>
            </w:pPr>
          </w:p>
          <w:p w:rsidR="00674E5B" w:rsidRPr="00100B51" w:rsidRDefault="00674E5B" w:rsidP="00C33D10">
            <w:pPr>
              <w:rPr>
                <w:rFonts w:cs="Arial"/>
              </w:rPr>
            </w:pPr>
          </w:p>
        </w:tc>
      </w:tr>
    </w:tbl>
    <w:p w:rsidR="00690988" w:rsidRPr="00691E06" w:rsidRDefault="00690988">
      <w:pPr>
        <w:pStyle w:val="Ttulo3"/>
        <w:tabs>
          <w:tab w:val="left" w:pos="5940"/>
          <w:tab w:val="center" w:pos="7001"/>
        </w:tabs>
        <w:spacing w:before="60" w:after="60"/>
        <w:jc w:val="left"/>
        <w:rPr>
          <w:sz w:val="24"/>
          <w:szCs w:val="24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0"/>
        <w:gridCol w:w="2970"/>
      </w:tblGrid>
      <w:tr w:rsidR="00690988" w:rsidRPr="00100B51">
        <w:tc>
          <w:tcPr>
            <w:tcW w:w="3780" w:type="dxa"/>
            <w:shd w:val="clear" w:color="auto" w:fill="CCCCCC"/>
          </w:tcPr>
          <w:p w:rsidR="00690988" w:rsidRPr="00100B51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AUDITOR LÍ</w:t>
            </w:r>
            <w:r w:rsidRPr="00100B51">
              <w:rPr>
                <w:szCs w:val="24"/>
              </w:rPr>
              <w:t>DER</w:t>
            </w:r>
            <w:r>
              <w:rPr>
                <w:szCs w:val="24"/>
              </w:rPr>
              <w:t xml:space="preserve"> (15)</w:t>
            </w:r>
          </w:p>
        </w:tc>
        <w:tc>
          <w:tcPr>
            <w:tcW w:w="3600" w:type="dxa"/>
            <w:shd w:val="clear" w:color="auto" w:fill="CCCCCC"/>
          </w:tcPr>
          <w:p w:rsidR="00690988" w:rsidRPr="00100B51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RECIBÍ</w:t>
            </w:r>
            <w:r w:rsidRPr="00100B51">
              <w:rPr>
                <w:szCs w:val="24"/>
              </w:rPr>
              <w:t xml:space="preserve"> DE CONFORMIDAD</w:t>
            </w:r>
            <w:r>
              <w:rPr>
                <w:szCs w:val="24"/>
              </w:rPr>
              <w:t xml:space="preserve"> (16)</w:t>
            </w:r>
          </w:p>
        </w:tc>
        <w:tc>
          <w:tcPr>
            <w:tcW w:w="2970" w:type="dxa"/>
            <w:shd w:val="clear" w:color="auto" w:fill="CCCCCC"/>
          </w:tcPr>
          <w:p w:rsidR="00690988" w:rsidRPr="00100B51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100B51">
              <w:rPr>
                <w:szCs w:val="24"/>
              </w:rPr>
              <w:t xml:space="preserve">FECHAS DE </w:t>
            </w:r>
            <w:r>
              <w:rPr>
                <w:szCs w:val="24"/>
              </w:rPr>
              <w:t>AUDITORÍA (17)</w:t>
            </w:r>
          </w:p>
        </w:tc>
      </w:tr>
      <w:tr w:rsidR="00690988" w:rsidRPr="00100B51">
        <w:tc>
          <w:tcPr>
            <w:tcW w:w="3780" w:type="dxa"/>
          </w:tcPr>
          <w:p w:rsidR="00690988" w:rsidRDefault="00690988">
            <w:pPr>
              <w:jc w:val="center"/>
              <w:rPr>
                <w:rFonts w:cs="Arial"/>
              </w:rPr>
            </w:pPr>
          </w:p>
          <w:p w:rsidR="00674E5B" w:rsidRPr="00100B51" w:rsidRDefault="00674E5B">
            <w:pPr>
              <w:jc w:val="center"/>
              <w:rPr>
                <w:rFonts w:cs="Arial"/>
              </w:rPr>
            </w:pPr>
          </w:p>
        </w:tc>
        <w:tc>
          <w:tcPr>
            <w:tcW w:w="3600" w:type="dxa"/>
          </w:tcPr>
          <w:p w:rsidR="00690988" w:rsidRPr="00100B51" w:rsidRDefault="00690988">
            <w:pPr>
              <w:jc w:val="center"/>
              <w:rPr>
                <w:rFonts w:cs="Arial"/>
              </w:rPr>
            </w:pPr>
          </w:p>
        </w:tc>
        <w:tc>
          <w:tcPr>
            <w:tcW w:w="2970" w:type="dxa"/>
          </w:tcPr>
          <w:p w:rsidR="00690988" w:rsidRPr="00100B51" w:rsidRDefault="00690988">
            <w:pPr>
              <w:jc w:val="center"/>
              <w:rPr>
                <w:rFonts w:cs="Arial"/>
              </w:rPr>
            </w:pPr>
          </w:p>
        </w:tc>
      </w:tr>
    </w:tbl>
    <w:p w:rsidR="00690988" w:rsidRDefault="00690988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5081"/>
      </w:tblGrid>
      <w:tr w:rsidR="00690988" w:rsidRPr="00100B51">
        <w:tc>
          <w:tcPr>
            <w:tcW w:w="5269" w:type="dxa"/>
            <w:shd w:val="clear" w:color="auto" w:fill="CCCCCC"/>
          </w:tcPr>
          <w:p w:rsidR="00690988" w:rsidRPr="00100B51" w:rsidRDefault="00690988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  <w:r w:rsidRPr="00100B51">
              <w:rPr>
                <w:szCs w:val="24"/>
              </w:rPr>
              <w:t>FECHA DE EMISIÓN DE</w:t>
            </w:r>
            <w:r>
              <w:rPr>
                <w:szCs w:val="24"/>
              </w:rPr>
              <w:t>L</w:t>
            </w:r>
            <w:r w:rsidRPr="00100B51">
              <w:rPr>
                <w:szCs w:val="24"/>
              </w:rPr>
              <w:t xml:space="preserve"> INFORME</w:t>
            </w:r>
            <w:r>
              <w:rPr>
                <w:szCs w:val="24"/>
              </w:rPr>
              <w:t xml:space="preserve"> (18)</w:t>
            </w:r>
          </w:p>
        </w:tc>
        <w:tc>
          <w:tcPr>
            <w:tcW w:w="5081" w:type="dxa"/>
          </w:tcPr>
          <w:p w:rsidR="00690988" w:rsidRPr="00100B51" w:rsidRDefault="00690988">
            <w:pPr>
              <w:jc w:val="center"/>
              <w:rPr>
                <w:rFonts w:cs="Arial"/>
              </w:rPr>
            </w:pPr>
          </w:p>
        </w:tc>
      </w:tr>
    </w:tbl>
    <w:p w:rsidR="00690988" w:rsidRDefault="00690988"/>
    <w:p w:rsidR="00EC3E22" w:rsidRDefault="00EC3E22" w:rsidP="00EC3E22">
      <w:pPr>
        <w:jc w:val="center"/>
        <w:rPr>
          <w:b/>
          <w:sz w:val="24"/>
          <w:szCs w:val="24"/>
        </w:rPr>
      </w:pPr>
      <w:r>
        <w:br w:type="page"/>
      </w:r>
      <w:r w:rsidRPr="008E29BC">
        <w:rPr>
          <w:b/>
          <w:sz w:val="24"/>
          <w:szCs w:val="24"/>
        </w:rPr>
        <w:lastRenderedPageBreak/>
        <w:t>INSTRUCTIVO DE LLENADO</w:t>
      </w:r>
    </w:p>
    <w:p w:rsidR="00EC3E22" w:rsidRDefault="00EC3E22" w:rsidP="00EC3E22">
      <w:pPr>
        <w:jc w:val="center"/>
        <w:rPr>
          <w:b/>
          <w:sz w:val="24"/>
          <w:szCs w:val="24"/>
        </w:rPr>
      </w:pPr>
    </w:p>
    <w:p w:rsidR="00EC3E22" w:rsidRDefault="00EC3E22" w:rsidP="00EC3E22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500"/>
      </w:tblGrid>
      <w:tr w:rsidR="00EC3E22" w:rsidRPr="00456ECF">
        <w:trPr>
          <w:trHeight w:val="725"/>
        </w:trPr>
        <w:tc>
          <w:tcPr>
            <w:tcW w:w="1105" w:type="dxa"/>
            <w:vAlign w:val="center"/>
          </w:tcPr>
          <w:p w:rsidR="00EC3E22" w:rsidRPr="00456ECF" w:rsidRDefault="00EC3E22" w:rsidP="00EC3E22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es-MX"/>
              </w:rPr>
            </w:pPr>
            <w:r w:rsidRPr="00456ECF">
              <w:rPr>
                <w:rFonts w:cs="Arial"/>
                <w:b/>
                <w:sz w:val="24"/>
                <w:szCs w:val="24"/>
                <w:lang w:val="es-MX"/>
              </w:rPr>
              <w:t>Número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EC3E22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es-MX"/>
              </w:rPr>
            </w:pPr>
            <w:r w:rsidRPr="00456ECF">
              <w:rPr>
                <w:rFonts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nombre del Instituto Tecnológico o Centro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2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número consecutivo de la auditoria de acuerdo al historial de las mismas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3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proce</w:t>
            </w:r>
            <w:r w:rsidR="00DE6F98">
              <w:rPr>
                <w:rFonts w:cs="Arial"/>
                <w:lang w:val="es-MX"/>
              </w:rPr>
              <w:t>so a auditar considerado en</w:t>
            </w:r>
            <w:r w:rsidRPr="00456ECF">
              <w:rPr>
                <w:rFonts w:cs="Arial"/>
                <w:lang w:val="es-MX"/>
              </w:rPr>
              <w:t xml:space="preserve"> él alcance de la misma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4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la fecha de elaboración del Informe de la auditoria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5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nombre del líder del equipo auditor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6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los nombres de todos los integrantes que conforman el equipo auditor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7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Objetivo de realizar la auditoria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8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a que partes del proceso se auditara ej.  A todo el  Proceso educativo, al proceso estratégico de vinculación del Proceso Educativo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9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al personal contactado responsable del proceso de acuerdo a la estructura orgánica del Instituto Tecnológico Centro, </w:t>
            </w:r>
            <w:proofErr w:type="spellStart"/>
            <w:r w:rsidRPr="00456ECF">
              <w:rPr>
                <w:rFonts w:cs="Arial"/>
                <w:lang w:val="es-MX"/>
              </w:rPr>
              <w:t>ejemp</w:t>
            </w:r>
            <w:proofErr w:type="spellEnd"/>
            <w:r w:rsidRPr="00456ECF">
              <w:rPr>
                <w:rFonts w:cs="Arial"/>
                <w:lang w:val="es-MX"/>
              </w:rPr>
              <w:t>: Director</w:t>
            </w:r>
            <w:r w:rsidR="009B657C">
              <w:rPr>
                <w:rFonts w:cs="Arial"/>
                <w:lang w:val="es-MX"/>
              </w:rPr>
              <w:t>(a)</w:t>
            </w:r>
            <w:r w:rsidRPr="00456ECF">
              <w:rPr>
                <w:rFonts w:cs="Arial"/>
                <w:lang w:val="es-MX"/>
              </w:rPr>
              <w:t>, Subdirector</w:t>
            </w:r>
            <w:r w:rsidR="009B657C">
              <w:rPr>
                <w:rFonts w:cs="Arial"/>
                <w:lang w:val="es-MX"/>
              </w:rPr>
              <w:t>(a)</w:t>
            </w:r>
            <w:r w:rsidRPr="00456ECF">
              <w:rPr>
                <w:rFonts w:cs="Arial"/>
                <w:lang w:val="es-MX"/>
              </w:rPr>
              <w:t xml:space="preserve"> y Jefe</w:t>
            </w:r>
            <w:r w:rsidR="009B657C">
              <w:rPr>
                <w:rFonts w:cs="Arial"/>
                <w:lang w:val="es-MX"/>
              </w:rPr>
              <w:t>(a)</w:t>
            </w:r>
            <w:r w:rsidRPr="00456ECF">
              <w:rPr>
                <w:rFonts w:cs="Arial"/>
                <w:lang w:val="es-MX"/>
              </w:rPr>
              <w:t xml:space="preserve"> de Departamento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10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por cada punto de norma  </w:t>
            </w:r>
            <w:r w:rsidRPr="00456ECF">
              <w:rPr>
                <w:rFonts w:cs="Arial"/>
              </w:rPr>
              <w:t>A=aplica, NA=No aplica, EP=Exclusión permitida, de acuerdo al Plan de Auditoria y declarado en el SGC, conforme a la revisión hecha si anotar si es AD= Adecuado, NC=No conforme, NR=No revisado, EP=Exclusión permitida, NA=No aplica.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11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las oportunidades de mejora detectadas durante la auditoria 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12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los comentarios sobre la apertura y disposición de las personas responsables de los procesos durante la auditoria.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13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 las conclusiones a las que se </w:t>
            </w:r>
            <w:r w:rsidR="00FC7C33" w:rsidRPr="00456ECF">
              <w:rPr>
                <w:rFonts w:cs="Arial"/>
                <w:lang w:val="es-MX"/>
              </w:rPr>
              <w:t>llegó</w:t>
            </w:r>
            <w:r w:rsidRPr="00456ECF">
              <w:rPr>
                <w:rFonts w:cs="Arial"/>
                <w:lang w:val="es-MX"/>
              </w:rPr>
              <w:t xml:space="preserve"> en la auditoria</w:t>
            </w:r>
            <w:r>
              <w:rPr>
                <w:rFonts w:cs="Arial"/>
                <w:lang w:val="es-MX"/>
              </w:rPr>
              <w:t xml:space="preserve"> punto 5 de la descripción del procedimiento.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14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las conclusiones de la auditoria  conforme al resultado obtenido declarando el nivel de madurez de</w:t>
            </w:r>
            <w:r w:rsidR="00533049">
              <w:rPr>
                <w:rFonts w:cs="Arial"/>
                <w:lang w:val="es-MX"/>
              </w:rPr>
              <w:t xml:space="preserve"> los Sistemas de Gestión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15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nombre y firma del Auditor</w:t>
            </w:r>
            <w:r w:rsidR="008F39E8">
              <w:rPr>
                <w:rFonts w:cs="Arial"/>
                <w:lang w:val="es-MX"/>
              </w:rPr>
              <w:t>(a)</w:t>
            </w:r>
            <w:r w:rsidRPr="00456ECF">
              <w:rPr>
                <w:rFonts w:cs="Arial"/>
                <w:lang w:val="es-MX"/>
              </w:rPr>
              <w:t xml:space="preserve"> Líder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16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nombre y firma  del Director</w:t>
            </w:r>
            <w:r w:rsidR="008F39E8">
              <w:rPr>
                <w:rFonts w:cs="Arial"/>
                <w:lang w:val="es-MX"/>
              </w:rPr>
              <w:t>(a)</w:t>
            </w:r>
            <w:r w:rsidRPr="00456ECF">
              <w:rPr>
                <w:rFonts w:cs="Arial"/>
                <w:lang w:val="es-MX"/>
              </w:rPr>
              <w:t xml:space="preserve">  del Instituto Tecnológico y /o Centro o de la persona designada para  recibir el Informe de la auditoria.</w:t>
            </w:r>
          </w:p>
        </w:tc>
      </w:tr>
      <w:tr w:rsidR="00EC3E22" w:rsidRPr="00456ECF" w:rsidTr="00B66000"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17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 las fechas en que se </w:t>
            </w:r>
            <w:r w:rsidR="00FC7C33" w:rsidRPr="00456ECF">
              <w:rPr>
                <w:rFonts w:cs="Arial"/>
                <w:lang w:val="es-MX"/>
              </w:rPr>
              <w:t>desarrolló</w:t>
            </w:r>
            <w:r w:rsidRPr="00456ECF">
              <w:rPr>
                <w:rFonts w:cs="Arial"/>
                <w:lang w:val="es-MX"/>
              </w:rPr>
              <w:t xml:space="preserve"> la auditoria.</w:t>
            </w:r>
          </w:p>
        </w:tc>
      </w:tr>
      <w:tr w:rsidR="00EC3E22" w:rsidRPr="00456ECF" w:rsidTr="00B66000">
        <w:trPr>
          <w:trHeight w:val="77"/>
        </w:trPr>
        <w:tc>
          <w:tcPr>
            <w:tcW w:w="1105" w:type="dxa"/>
            <w:vAlign w:val="center"/>
          </w:tcPr>
          <w:p w:rsidR="00EC3E22" w:rsidRPr="00456ECF" w:rsidRDefault="00EC3E22" w:rsidP="00B66000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18</w:t>
            </w:r>
          </w:p>
        </w:tc>
        <w:tc>
          <w:tcPr>
            <w:tcW w:w="8500" w:type="dxa"/>
            <w:vAlign w:val="center"/>
          </w:tcPr>
          <w:p w:rsidR="00EC3E22" w:rsidRPr="00456ECF" w:rsidRDefault="00EC3E22" w:rsidP="00B66000">
            <w:pPr>
              <w:spacing w:before="60" w:after="60"/>
              <w:jc w:val="both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la fecha de cierre de la auditoria</w:t>
            </w:r>
          </w:p>
        </w:tc>
      </w:tr>
    </w:tbl>
    <w:p w:rsidR="00690988" w:rsidRPr="00EC3E22" w:rsidRDefault="00690988">
      <w:pPr>
        <w:rPr>
          <w:lang w:val="es-MX"/>
        </w:rPr>
      </w:pPr>
    </w:p>
    <w:sectPr w:rsidR="00690988" w:rsidRPr="00EC3E22" w:rsidSect="00B16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B7" w:rsidRDefault="000A73B7">
      <w:r>
        <w:separator/>
      </w:r>
    </w:p>
  </w:endnote>
  <w:endnote w:type="continuationSeparator" w:id="0">
    <w:p w:rsidR="000A73B7" w:rsidRDefault="000A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51" w:rsidRDefault="004931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51" w:rsidRDefault="00493151" w:rsidP="00815522">
    <w:pPr>
      <w:widowControl w:val="0"/>
      <w:spacing w:line="200" w:lineRule="exact"/>
      <w:rPr>
        <w:rFonts w:ascii="Times New Roman" w:hAnsi="Times New Roman"/>
      </w:rPr>
    </w:pPr>
  </w:p>
  <w:p w:rsidR="00493151" w:rsidRDefault="00493151" w:rsidP="00815522">
    <w:pPr>
      <w:widowControl w:val="0"/>
      <w:spacing w:line="200" w:lineRule="exact"/>
      <w:jc w:val="center"/>
      <w:rPr>
        <w:rFonts w:ascii="Times New Roman" w:hAnsi="Times New Roman"/>
      </w:rPr>
    </w:pPr>
    <w:r>
      <w:t xml:space="preserve">Toda copia en papel es un documento “Documento No controlado </w:t>
    </w:r>
    <w:proofErr w:type="gramStart"/>
    <w:r>
      <w:t>“ a</w:t>
    </w:r>
    <w:proofErr w:type="gramEnd"/>
    <w:r>
      <w:t xml:space="preserve"> excepción del original</w:t>
    </w:r>
  </w:p>
  <w:p w:rsidR="00493151" w:rsidRDefault="004931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51" w:rsidRDefault="004931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B7" w:rsidRDefault="000A73B7">
      <w:r>
        <w:separator/>
      </w:r>
    </w:p>
  </w:footnote>
  <w:footnote w:type="continuationSeparator" w:id="0">
    <w:p w:rsidR="000A73B7" w:rsidRDefault="000A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51" w:rsidRDefault="004931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7" w:type="dxa"/>
      <w:tblInd w:w="-2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6"/>
      <w:gridCol w:w="1093"/>
      <w:gridCol w:w="5231"/>
      <w:gridCol w:w="2397"/>
    </w:tblGrid>
    <w:tr w:rsidR="00493151" w:rsidRPr="00D12230" w:rsidTr="00B16E09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493151" w:rsidRPr="00BC5FC4" w:rsidRDefault="00493151" w:rsidP="00493151">
          <w:pPr>
            <w:tabs>
              <w:tab w:val="left" w:pos="298"/>
              <w:tab w:val="center" w:pos="5105"/>
            </w:tabs>
            <w:spacing w:before="80" w:after="200" w:line="276" w:lineRule="auto"/>
            <w:rPr>
              <w:rFonts w:ascii="Times New Roman" w:hAnsi="Times New Roman"/>
              <w:sz w:val="26"/>
              <w:szCs w:val="26"/>
            </w:rPr>
          </w:pPr>
          <w:r w:rsidRPr="00501D77">
            <w:rPr>
              <w:sz w:val="18"/>
              <w:szCs w:val="18"/>
            </w:rPr>
            <w:tab/>
          </w:r>
          <w:r w:rsidRPr="00501D77">
            <w:rPr>
              <w:sz w:val="18"/>
              <w:szCs w:val="18"/>
            </w:rPr>
            <w:tab/>
          </w:r>
          <w:r w:rsidRPr="00BC5FC4">
            <w:rPr>
              <w:rFonts w:ascii="Times New Roman" w:hAnsi="Times New Roman"/>
              <w:sz w:val="26"/>
              <w:szCs w:val="26"/>
            </w:rPr>
            <w:t>Instituto Tecnológico Superior Zacatecas Norte</w:t>
          </w:r>
        </w:p>
      </w:tc>
    </w:tr>
    <w:tr w:rsidR="00493151" w:rsidRPr="00D12230" w:rsidTr="00B16E09">
      <w:trPr>
        <w:cantSplit/>
        <w:trHeight w:val="572"/>
      </w:trPr>
      <w:tc>
        <w:tcPr>
          <w:tcW w:w="1706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  <w:r w:rsidRPr="00501D77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57F81B31" wp14:editId="643800DD">
                <wp:extent cx="946150" cy="946150"/>
                <wp:effectExtent l="0" t="0" r="0" b="0"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493151" w:rsidRPr="00501D77" w:rsidRDefault="00493151" w:rsidP="00493151">
          <w:pPr>
            <w:spacing w:before="80" w:after="200" w:line="276" w:lineRule="auto"/>
            <w:jc w:val="both"/>
            <w:rPr>
              <w:sz w:val="18"/>
              <w:szCs w:val="18"/>
            </w:rPr>
          </w:pPr>
          <w:r w:rsidRPr="00501D77">
            <w:rPr>
              <w:noProof/>
              <w:sz w:val="18"/>
              <w:szCs w:val="18"/>
              <w:lang w:val="es-MX" w:eastAsia="es-MX"/>
            </w:rPr>
            <w:drawing>
              <wp:inline distT="0" distB="0" distL="0" distR="0" wp14:anchorId="538604DC" wp14:editId="57755F4F">
                <wp:extent cx="542290" cy="372110"/>
                <wp:effectExtent l="0" t="0" r="0" b="0"/>
                <wp:docPr id="72" name="Imagen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12" w:space="0" w:color="auto"/>
            <w:left w:val="nil"/>
          </w:tcBorders>
          <w:vAlign w:val="center"/>
        </w:tcPr>
        <w:p w:rsidR="00493151" w:rsidRPr="000903DD" w:rsidRDefault="00493151" w:rsidP="00493151">
          <w:pPr>
            <w:rPr>
              <w:rFonts w:cs="Arial"/>
              <w:sz w:val="18"/>
              <w:szCs w:val="18"/>
            </w:rPr>
          </w:pPr>
          <w:r w:rsidRPr="00501D77">
            <w:rPr>
              <w:b/>
              <w:bCs/>
              <w:sz w:val="18"/>
              <w:szCs w:val="18"/>
            </w:rPr>
            <w:t>NOMBRE DOCUMENTO:</w:t>
          </w:r>
          <w:r w:rsidRPr="00501D77">
            <w:rPr>
              <w:sz w:val="18"/>
              <w:szCs w:val="18"/>
            </w:rPr>
            <w:t xml:space="preserve"> </w:t>
          </w:r>
          <w:r w:rsidRPr="000903DD">
            <w:rPr>
              <w:rFonts w:cs="Arial"/>
              <w:sz w:val="18"/>
              <w:szCs w:val="18"/>
            </w:rPr>
            <w:t>Informe de Auditoría del SGI del G1C</w:t>
          </w:r>
        </w:p>
      </w:tc>
      <w:tc>
        <w:tcPr>
          <w:tcW w:w="2397" w:type="dxa"/>
          <w:tcBorders>
            <w:top w:val="single" w:sz="12" w:space="0" w:color="auto"/>
          </w:tcBorders>
          <w:vAlign w:val="center"/>
        </w:tcPr>
        <w:p w:rsidR="00493151" w:rsidRPr="00501D77" w:rsidRDefault="00493151" w:rsidP="00493151">
          <w:pPr>
            <w:rPr>
              <w:sz w:val="18"/>
              <w:szCs w:val="18"/>
              <w:lang w:val="es-ES"/>
            </w:rPr>
          </w:pPr>
          <w:r w:rsidRPr="00501D77">
            <w:rPr>
              <w:b/>
              <w:sz w:val="18"/>
              <w:szCs w:val="18"/>
            </w:rPr>
            <w:t>Código</w:t>
          </w:r>
          <w:r w:rsidRPr="00501D77">
            <w:rPr>
              <w:sz w:val="18"/>
              <w:szCs w:val="18"/>
            </w:rPr>
            <w:t>:</w:t>
          </w:r>
          <w:r w:rsidRPr="00501D77">
            <w:rPr>
              <w:sz w:val="18"/>
              <w:szCs w:val="18"/>
              <w:lang w:val="es-ES"/>
            </w:rPr>
            <w:t xml:space="preserve"> F-S</w:t>
          </w:r>
          <w:r>
            <w:rPr>
              <w:sz w:val="18"/>
              <w:szCs w:val="18"/>
              <w:lang w:val="es-ES"/>
            </w:rPr>
            <w:t>G-05-01</w:t>
          </w:r>
        </w:p>
      </w:tc>
    </w:tr>
    <w:tr w:rsidR="00493151" w:rsidRPr="00D12230" w:rsidTr="00B16E09">
      <w:trPr>
        <w:cantSplit/>
        <w:trHeight w:val="370"/>
      </w:trPr>
      <w:tc>
        <w:tcPr>
          <w:tcW w:w="1706" w:type="dxa"/>
          <w:vMerge/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4" w:type="dxa"/>
          <w:gridSpan w:val="2"/>
          <w:vMerge w:val="restart"/>
          <w:vAlign w:val="center"/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Referencia a la Norma</w:t>
          </w:r>
          <w:r w:rsidRPr="00501D77">
            <w:rPr>
              <w:sz w:val="18"/>
              <w:szCs w:val="18"/>
            </w:rPr>
            <w:t xml:space="preserve"> ISO 9001:2015</w:t>
          </w:r>
          <w:r>
            <w:rPr>
              <w:sz w:val="18"/>
              <w:szCs w:val="18"/>
            </w:rPr>
            <w:t>:</w:t>
          </w:r>
          <w:r w:rsidRPr="00501D77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9.2</w:t>
          </w:r>
        </w:p>
        <w:p w:rsidR="00493151" w:rsidRPr="00501D77" w:rsidRDefault="00493151" w:rsidP="00493151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Referencia a la Norma</w:t>
          </w:r>
          <w:r w:rsidRPr="00501D77">
            <w:rPr>
              <w:sz w:val="18"/>
              <w:szCs w:val="18"/>
            </w:rPr>
            <w:t xml:space="preserve"> ISO 14001:2015 </w:t>
          </w:r>
          <w:r>
            <w:rPr>
              <w:sz w:val="18"/>
              <w:szCs w:val="18"/>
            </w:rPr>
            <w:t>: 9.2</w:t>
          </w:r>
        </w:p>
        <w:p w:rsidR="00493151" w:rsidRPr="00501D77" w:rsidRDefault="00493151" w:rsidP="00493151">
          <w:pPr>
            <w:tabs>
              <w:tab w:val="center" w:pos="4419"/>
              <w:tab w:val="right" w:pos="8838"/>
            </w:tabs>
            <w:rPr>
              <w:sz w:val="18"/>
              <w:szCs w:val="18"/>
              <w:lang w:val="es-ES"/>
            </w:rPr>
          </w:pPr>
          <w:r w:rsidRPr="00501D77">
            <w:rPr>
              <w:b/>
              <w:sz w:val="18"/>
              <w:szCs w:val="18"/>
              <w:lang w:val="es-ES"/>
            </w:rPr>
            <w:t>Referencia a la Norma</w:t>
          </w:r>
          <w:r w:rsidRPr="00501D77">
            <w:rPr>
              <w:sz w:val="18"/>
              <w:szCs w:val="18"/>
              <w:lang w:val="es-ES"/>
            </w:rPr>
            <w:t xml:space="preserve"> ISO 45001:2015 </w:t>
          </w:r>
        </w:p>
      </w:tc>
      <w:tc>
        <w:tcPr>
          <w:tcW w:w="2397" w:type="dxa"/>
          <w:vAlign w:val="center"/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Revisión:</w:t>
          </w:r>
          <w:r w:rsidRPr="00501D77">
            <w:rPr>
              <w:sz w:val="18"/>
              <w:szCs w:val="18"/>
            </w:rPr>
            <w:t xml:space="preserve"> 0</w:t>
          </w:r>
        </w:p>
      </w:tc>
    </w:tr>
    <w:tr w:rsidR="00493151" w:rsidRPr="00D12230" w:rsidTr="00B16E09">
      <w:trPr>
        <w:cantSplit/>
        <w:trHeight w:val="417"/>
      </w:trPr>
      <w:tc>
        <w:tcPr>
          <w:tcW w:w="1706" w:type="dxa"/>
          <w:vMerge/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4" w:type="dxa"/>
          <w:gridSpan w:val="2"/>
          <w:vMerge/>
          <w:vAlign w:val="center"/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397" w:type="dxa"/>
          <w:vAlign w:val="center"/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Fecha: </w:t>
          </w:r>
          <w:r w:rsidRPr="00B16E09">
            <w:rPr>
              <w:sz w:val="18"/>
              <w:szCs w:val="18"/>
            </w:rPr>
            <w:t>10 de  Agosto de 2018</w:t>
          </w:r>
        </w:p>
      </w:tc>
    </w:tr>
    <w:tr w:rsidR="00493151" w:rsidRPr="00D12230" w:rsidTr="00B16E09">
      <w:trPr>
        <w:cantSplit/>
        <w:trHeight w:val="417"/>
      </w:trPr>
      <w:tc>
        <w:tcPr>
          <w:tcW w:w="1706" w:type="dxa"/>
          <w:vMerge/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spacing w:after="200" w:line="276" w:lineRule="auto"/>
            <w:rPr>
              <w:sz w:val="18"/>
              <w:szCs w:val="18"/>
            </w:rPr>
          </w:pPr>
        </w:p>
      </w:tc>
      <w:tc>
        <w:tcPr>
          <w:tcW w:w="6324" w:type="dxa"/>
          <w:gridSpan w:val="2"/>
          <w:vMerge/>
          <w:vAlign w:val="center"/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</w:p>
      </w:tc>
      <w:tc>
        <w:tcPr>
          <w:tcW w:w="2397" w:type="dxa"/>
          <w:vAlign w:val="center"/>
        </w:tcPr>
        <w:p w:rsidR="00493151" w:rsidRPr="00501D77" w:rsidRDefault="00493151" w:rsidP="00493151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501D77">
            <w:rPr>
              <w:b/>
              <w:sz w:val="18"/>
              <w:szCs w:val="18"/>
            </w:rPr>
            <w:t>Página</w:t>
          </w:r>
          <w:r w:rsidRPr="00501D77">
            <w:rPr>
              <w:sz w:val="18"/>
              <w:szCs w:val="18"/>
            </w:rPr>
            <w:t xml:space="preserve"> </w:t>
          </w:r>
          <w:r w:rsidRPr="00501D77">
            <w:rPr>
              <w:sz w:val="18"/>
              <w:szCs w:val="18"/>
            </w:rPr>
            <w:fldChar w:fldCharType="begin"/>
          </w:r>
          <w:r w:rsidRPr="00501D77">
            <w:rPr>
              <w:sz w:val="18"/>
              <w:szCs w:val="18"/>
            </w:rPr>
            <w:instrText xml:space="preserve"> PAGE </w:instrText>
          </w:r>
          <w:r w:rsidRPr="00501D77">
            <w:rPr>
              <w:sz w:val="18"/>
              <w:szCs w:val="18"/>
            </w:rPr>
            <w:fldChar w:fldCharType="separate"/>
          </w:r>
          <w:r w:rsidR="00596A87">
            <w:rPr>
              <w:noProof/>
              <w:sz w:val="18"/>
              <w:szCs w:val="18"/>
            </w:rPr>
            <w:t>8</w:t>
          </w:r>
          <w:r w:rsidRPr="00501D77">
            <w:rPr>
              <w:sz w:val="18"/>
              <w:szCs w:val="18"/>
            </w:rPr>
            <w:fldChar w:fldCharType="end"/>
          </w:r>
          <w:r w:rsidRPr="00501D77">
            <w:rPr>
              <w:sz w:val="18"/>
              <w:szCs w:val="18"/>
            </w:rPr>
            <w:t xml:space="preserve"> de </w:t>
          </w:r>
          <w:r w:rsidRPr="00501D77">
            <w:rPr>
              <w:sz w:val="18"/>
              <w:szCs w:val="18"/>
            </w:rPr>
            <w:fldChar w:fldCharType="begin"/>
          </w:r>
          <w:r w:rsidRPr="00501D77">
            <w:rPr>
              <w:sz w:val="18"/>
              <w:szCs w:val="18"/>
            </w:rPr>
            <w:instrText xml:space="preserve"> NUMPAGES </w:instrText>
          </w:r>
          <w:r w:rsidRPr="00501D77">
            <w:rPr>
              <w:sz w:val="18"/>
              <w:szCs w:val="18"/>
            </w:rPr>
            <w:fldChar w:fldCharType="separate"/>
          </w:r>
          <w:r w:rsidR="00596A87">
            <w:rPr>
              <w:noProof/>
              <w:sz w:val="18"/>
              <w:szCs w:val="18"/>
            </w:rPr>
            <w:t>9</w:t>
          </w:r>
          <w:r w:rsidRPr="00501D77">
            <w:rPr>
              <w:sz w:val="18"/>
              <w:szCs w:val="18"/>
            </w:rPr>
            <w:fldChar w:fldCharType="end"/>
          </w:r>
        </w:p>
      </w:tc>
    </w:tr>
  </w:tbl>
  <w:p w:rsidR="00493151" w:rsidRDefault="00493151" w:rsidP="00196F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51" w:rsidRDefault="004931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2"/>
    <w:rsid w:val="00001C5E"/>
    <w:rsid w:val="00014289"/>
    <w:rsid w:val="00040826"/>
    <w:rsid w:val="000744F4"/>
    <w:rsid w:val="000903DD"/>
    <w:rsid w:val="000A73B7"/>
    <w:rsid w:val="000C4A02"/>
    <w:rsid w:val="000F4BBB"/>
    <w:rsid w:val="001133C1"/>
    <w:rsid w:val="00123909"/>
    <w:rsid w:val="00140B99"/>
    <w:rsid w:val="00196F2A"/>
    <w:rsid w:val="001A0688"/>
    <w:rsid w:val="0023706D"/>
    <w:rsid w:val="00282536"/>
    <w:rsid w:val="002853A3"/>
    <w:rsid w:val="002A2167"/>
    <w:rsid w:val="002D0CD9"/>
    <w:rsid w:val="002D5197"/>
    <w:rsid w:val="003040EA"/>
    <w:rsid w:val="0038163E"/>
    <w:rsid w:val="0039363E"/>
    <w:rsid w:val="00417853"/>
    <w:rsid w:val="00471FF5"/>
    <w:rsid w:val="004773EC"/>
    <w:rsid w:val="00493151"/>
    <w:rsid w:val="004B2DFF"/>
    <w:rsid w:val="004C2DEC"/>
    <w:rsid w:val="00503560"/>
    <w:rsid w:val="00507401"/>
    <w:rsid w:val="00533049"/>
    <w:rsid w:val="005833CC"/>
    <w:rsid w:val="00596A87"/>
    <w:rsid w:val="005A0A91"/>
    <w:rsid w:val="005A6701"/>
    <w:rsid w:val="006258AD"/>
    <w:rsid w:val="00636021"/>
    <w:rsid w:val="00672D81"/>
    <w:rsid w:val="00674E5B"/>
    <w:rsid w:val="00685A24"/>
    <w:rsid w:val="00690988"/>
    <w:rsid w:val="006A6047"/>
    <w:rsid w:val="006C7802"/>
    <w:rsid w:val="006E6C81"/>
    <w:rsid w:val="00725844"/>
    <w:rsid w:val="00727CC8"/>
    <w:rsid w:val="0073154E"/>
    <w:rsid w:val="00734318"/>
    <w:rsid w:val="0075071B"/>
    <w:rsid w:val="00766442"/>
    <w:rsid w:val="00793BA7"/>
    <w:rsid w:val="007F6756"/>
    <w:rsid w:val="00815522"/>
    <w:rsid w:val="0081735F"/>
    <w:rsid w:val="00872E65"/>
    <w:rsid w:val="00895623"/>
    <w:rsid w:val="008F39E8"/>
    <w:rsid w:val="00937545"/>
    <w:rsid w:val="00972D44"/>
    <w:rsid w:val="00991BE7"/>
    <w:rsid w:val="00996A15"/>
    <w:rsid w:val="009B657C"/>
    <w:rsid w:val="009E0905"/>
    <w:rsid w:val="009E1D5A"/>
    <w:rsid w:val="00A22A01"/>
    <w:rsid w:val="00A4312E"/>
    <w:rsid w:val="00A4346F"/>
    <w:rsid w:val="00A537AE"/>
    <w:rsid w:val="00A71E06"/>
    <w:rsid w:val="00A72E4D"/>
    <w:rsid w:val="00AF63C1"/>
    <w:rsid w:val="00B16E09"/>
    <w:rsid w:val="00B32490"/>
    <w:rsid w:val="00B64089"/>
    <w:rsid w:val="00B66000"/>
    <w:rsid w:val="00B8626F"/>
    <w:rsid w:val="00BF554A"/>
    <w:rsid w:val="00C06386"/>
    <w:rsid w:val="00C17242"/>
    <w:rsid w:val="00C33D10"/>
    <w:rsid w:val="00C930A8"/>
    <w:rsid w:val="00C96B14"/>
    <w:rsid w:val="00CA229C"/>
    <w:rsid w:val="00CB60DF"/>
    <w:rsid w:val="00CC3D6A"/>
    <w:rsid w:val="00CD64C9"/>
    <w:rsid w:val="00D54997"/>
    <w:rsid w:val="00D61F2F"/>
    <w:rsid w:val="00D83CA9"/>
    <w:rsid w:val="00D85890"/>
    <w:rsid w:val="00D878AC"/>
    <w:rsid w:val="00D90BA3"/>
    <w:rsid w:val="00D916B0"/>
    <w:rsid w:val="00D9495C"/>
    <w:rsid w:val="00DA7D4A"/>
    <w:rsid w:val="00DD15D2"/>
    <w:rsid w:val="00DE6F98"/>
    <w:rsid w:val="00E17989"/>
    <w:rsid w:val="00E5141F"/>
    <w:rsid w:val="00E57644"/>
    <w:rsid w:val="00EA5881"/>
    <w:rsid w:val="00EC35BF"/>
    <w:rsid w:val="00EC3E22"/>
    <w:rsid w:val="00EC7F33"/>
    <w:rsid w:val="00F2415A"/>
    <w:rsid w:val="00F2635B"/>
    <w:rsid w:val="00F50432"/>
    <w:rsid w:val="00FB7A63"/>
    <w:rsid w:val="00FC79EA"/>
    <w:rsid w:val="00FC7C33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5071B"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rsid w:val="0075071B"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rsid w:val="0075071B"/>
    <w:pPr>
      <w:keepNext/>
      <w:jc w:val="center"/>
      <w:outlineLvl w:val="2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315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040EA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07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071B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75071B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75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75071B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9B65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57C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73154E"/>
    <w:rPr>
      <w:rFonts w:ascii="Arial" w:hAnsi="Arial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73154E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3040EA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CA229C"/>
    <w:rPr>
      <w:rFonts w:ascii="Arial" w:hAnsi="Arial"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97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7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character" w:styleId="Ttulodellibro">
    <w:name w:val="Book Title"/>
    <w:uiPriority w:val="33"/>
    <w:qFormat/>
    <w:rsid w:val="00B3249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5071B"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rsid w:val="0075071B"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rsid w:val="0075071B"/>
    <w:pPr>
      <w:keepNext/>
      <w:jc w:val="center"/>
      <w:outlineLvl w:val="2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315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040EA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07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071B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75071B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75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75071B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9B65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57C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73154E"/>
    <w:rPr>
      <w:rFonts w:ascii="Arial" w:hAnsi="Arial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73154E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3040EA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CA229C"/>
    <w:rPr>
      <w:rFonts w:ascii="Arial" w:hAnsi="Arial"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97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7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character" w:styleId="Ttulodellibro">
    <w:name w:val="Book Title"/>
    <w:uiPriority w:val="33"/>
    <w:qFormat/>
    <w:rsid w:val="00B3249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A29-1D92-4816-9CD8-94938D9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9</vt:lpstr>
    </vt:vector>
  </TitlesOfParts>
  <Company>SEP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creator>SEP</dc:creator>
  <cp:lastModifiedBy>Usuario de Windows</cp:lastModifiedBy>
  <cp:revision>13</cp:revision>
  <cp:lastPrinted>2005-10-11T21:01:00Z</cp:lastPrinted>
  <dcterms:created xsi:type="dcterms:W3CDTF">2018-08-17T21:38:00Z</dcterms:created>
  <dcterms:modified xsi:type="dcterms:W3CDTF">2019-12-09T21:51:00Z</dcterms:modified>
</cp:coreProperties>
</file>