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41" w:rsidRPr="006F797C" w:rsidRDefault="009F0F41">
      <w:pPr>
        <w:rPr>
          <w:b/>
        </w:rPr>
      </w:pPr>
    </w:p>
    <w:p w:rsidR="009F0F41" w:rsidRPr="006F797C" w:rsidRDefault="009F0F41">
      <w:pPr>
        <w:rPr>
          <w:b/>
        </w:rPr>
      </w:pPr>
    </w:p>
    <w:p w:rsidR="009F0F41" w:rsidRPr="006F797C" w:rsidRDefault="00903380" w:rsidP="00903380">
      <w:pPr>
        <w:tabs>
          <w:tab w:val="center" w:pos="4950"/>
          <w:tab w:val="right" w:pos="9900"/>
        </w:tabs>
        <w:rPr>
          <w:b/>
          <w:bCs/>
        </w:rPr>
      </w:pPr>
      <w:r>
        <w:rPr>
          <w:b/>
        </w:rPr>
        <w:tab/>
      </w:r>
      <w:r w:rsidR="009F0F41" w:rsidRPr="006F797C">
        <w:rPr>
          <w:b/>
        </w:rPr>
        <w:t>RETROALIMENTACIÓN DEL CLIENTE</w:t>
      </w:r>
      <w:r>
        <w:rPr>
          <w:b/>
        </w:rPr>
        <w:tab/>
      </w:r>
    </w:p>
    <w:p w:rsidR="009F0F41" w:rsidRPr="006F797C" w:rsidRDefault="009F0F41"/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9498"/>
        <w:gridCol w:w="402"/>
      </w:tblGrid>
      <w:tr w:rsidR="00E8686D" w:rsidRPr="006F797C" w:rsidTr="00AF5247">
        <w:tc>
          <w:tcPr>
            <w:tcW w:w="9498" w:type="dxa"/>
          </w:tcPr>
          <w:p w:rsidR="00E8686D" w:rsidRPr="006F797C" w:rsidRDefault="00E8686D">
            <w:r w:rsidRPr="006F797C">
              <w:rPr>
                <w:b/>
              </w:rPr>
              <w:t>INSTITUTO TECNÓLOGICO</w:t>
            </w:r>
            <w:r w:rsidR="00481D22" w:rsidRPr="006F797C">
              <w:rPr>
                <w:b/>
              </w:rPr>
              <w:t xml:space="preserve"> </w:t>
            </w:r>
            <w:r w:rsidR="00481D22" w:rsidRPr="006F797C">
              <w:rPr>
                <w:b/>
                <w:color w:val="auto"/>
              </w:rPr>
              <w:t>SUPERIOR</w:t>
            </w:r>
            <w:r w:rsidR="00B65BA6">
              <w:rPr>
                <w:b/>
              </w:rPr>
              <w:t>: ZACATECAS NORTE</w:t>
            </w:r>
          </w:p>
        </w:tc>
        <w:tc>
          <w:tcPr>
            <w:tcW w:w="402" w:type="dxa"/>
            <w:tcBorders>
              <w:left w:val="nil"/>
            </w:tcBorders>
          </w:tcPr>
          <w:p w:rsidR="00E8686D" w:rsidRPr="006F797C" w:rsidRDefault="00E8686D"/>
        </w:tc>
      </w:tr>
      <w:tr w:rsidR="00E8686D" w:rsidRPr="006F797C" w:rsidTr="00AF5247">
        <w:tc>
          <w:tcPr>
            <w:tcW w:w="9498" w:type="dxa"/>
          </w:tcPr>
          <w:p w:rsidR="00E8686D" w:rsidRPr="006F797C" w:rsidRDefault="00E8686D">
            <w:r w:rsidRPr="006F797C">
              <w:rPr>
                <w:b/>
              </w:rPr>
              <w:t>FECHA: (2)</w:t>
            </w:r>
          </w:p>
        </w:tc>
        <w:tc>
          <w:tcPr>
            <w:tcW w:w="402" w:type="dxa"/>
            <w:tcBorders>
              <w:left w:val="nil"/>
            </w:tcBorders>
          </w:tcPr>
          <w:p w:rsidR="00E8686D" w:rsidRPr="006F797C" w:rsidRDefault="00E8686D"/>
        </w:tc>
      </w:tr>
      <w:tr w:rsidR="00E8686D" w:rsidRPr="006F797C" w:rsidTr="00AF5247">
        <w:tc>
          <w:tcPr>
            <w:tcW w:w="9498" w:type="dxa"/>
          </w:tcPr>
          <w:p w:rsidR="00E8686D" w:rsidRPr="006F797C" w:rsidRDefault="00E8686D">
            <w:r w:rsidRPr="006F797C">
              <w:rPr>
                <w:b/>
              </w:rPr>
              <w:t>SEMESTRE: (3)</w:t>
            </w:r>
          </w:p>
        </w:tc>
        <w:tc>
          <w:tcPr>
            <w:tcW w:w="402" w:type="dxa"/>
            <w:tcBorders>
              <w:left w:val="nil"/>
            </w:tcBorders>
          </w:tcPr>
          <w:p w:rsidR="00E8686D" w:rsidRPr="006F797C" w:rsidRDefault="00E8686D"/>
        </w:tc>
      </w:tr>
    </w:tbl>
    <w:p w:rsidR="00E8686D" w:rsidRPr="006F797C" w:rsidRDefault="00E8686D"/>
    <w:p w:rsidR="009F0F41" w:rsidRPr="006F797C" w:rsidRDefault="009F0F41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800"/>
        <w:gridCol w:w="1980"/>
      </w:tblGrid>
      <w:tr w:rsidR="009F0F41" w:rsidRPr="006F797C">
        <w:tc>
          <w:tcPr>
            <w:tcW w:w="6120" w:type="dxa"/>
          </w:tcPr>
          <w:p w:rsidR="009F0F41" w:rsidRPr="006F797C" w:rsidRDefault="002133F4" w:rsidP="003C31FB">
            <w:pPr>
              <w:jc w:val="center"/>
              <w:rPr>
                <w:b/>
              </w:rPr>
            </w:pPr>
            <w:r w:rsidRPr="006F797C">
              <w:rPr>
                <w:b/>
              </w:rPr>
              <w:t>AREA ACADEMICA</w:t>
            </w:r>
          </w:p>
          <w:p w:rsidR="009F0F41" w:rsidRPr="006F797C" w:rsidRDefault="00B73914" w:rsidP="003C31FB">
            <w:pPr>
              <w:jc w:val="center"/>
              <w:rPr>
                <w:b/>
              </w:rPr>
            </w:pPr>
            <w:r w:rsidRPr="006F797C">
              <w:rPr>
                <w:b/>
              </w:rPr>
              <w:t>(</w:t>
            </w:r>
            <w:r w:rsidR="002133F4" w:rsidRPr="006F797C">
              <w:rPr>
                <w:b/>
              </w:rPr>
              <w:t>4</w:t>
            </w:r>
            <w:r w:rsidRPr="006F797C">
              <w:rPr>
                <w:b/>
              </w:rPr>
              <w:t>)</w:t>
            </w:r>
          </w:p>
          <w:p w:rsidR="009F0F41" w:rsidRPr="006F797C" w:rsidRDefault="009F0F41" w:rsidP="0095565C">
            <w:pPr>
              <w:rPr>
                <w:b/>
              </w:rPr>
            </w:pPr>
          </w:p>
        </w:tc>
        <w:tc>
          <w:tcPr>
            <w:tcW w:w="1800" w:type="dxa"/>
          </w:tcPr>
          <w:p w:rsidR="009F0F41" w:rsidRPr="006F797C" w:rsidRDefault="009F0F41" w:rsidP="003C31FB">
            <w:pPr>
              <w:jc w:val="center"/>
              <w:rPr>
                <w:b/>
              </w:rPr>
            </w:pPr>
            <w:r w:rsidRPr="006F797C">
              <w:rPr>
                <w:b/>
              </w:rPr>
              <w:t>DOCENTES EVALUADOS</w:t>
            </w:r>
          </w:p>
          <w:p w:rsidR="009F0F41" w:rsidRPr="006F797C" w:rsidRDefault="002133F4" w:rsidP="003C31FB">
            <w:pPr>
              <w:jc w:val="center"/>
              <w:rPr>
                <w:b/>
              </w:rPr>
            </w:pPr>
            <w:r w:rsidRPr="006F797C">
              <w:rPr>
                <w:b/>
              </w:rPr>
              <w:t>(5</w:t>
            </w:r>
            <w:r w:rsidR="00B73914" w:rsidRPr="006F797C">
              <w:rPr>
                <w:b/>
              </w:rPr>
              <w:t>)</w:t>
            </w:r>
          </w:p>
        </w:tc>
        <w:tc>
          <w:tcPr>
            <w:tcW w:w="1980" w:type="dxa"/>
          </w:tcPr>
          <w:p w:rsidR="009F0F41" w:rsidRPr="006F797C" w:rsidRDefault="009F0F41" w:rsidP="003C31FB">
            <w:pPr>
              <w:jc w:val="center"/>
              <w:rPr>
                <w:b/>
              </w:rPr>
            </w:pPr>
            <w:r w:rsidRPr="006F797C">
              <w:rPr>
                <w:b/>
              </w:rPr>
              <w:t>CALIFICACIÓN PROMEDIO</w:t>
            </w:r>
          </w:p>
          <w:p w:rsidR="009F0F41" w:rsidRPr="006F797C" w:rsidRDefault="00B73914" w:rsidP="003C31FB">
            <w:pPr>
              <w:jc w:val="center"/>
              <w:rPr>
                <w:b/>
              </w:rPr>
            </w:pPr>
            <w:r w:rsidRPr="006F797C">
              <w:rPr>
                <w:b/>
              </w:rPr>
              <w:t>(</w:t>
            </w:r>
            <w:r w:rsidR="002133F4" w:rsidRPr="006F797C">
              <w:rPr>
                <w:b/>
              </w:rPr>
              <w:t>6</w:t>
            </w:r>
            <w:r w:rsidR="0095565C" w:rsidRPr="006F797C">
              <w:rPr>
                <w:b/>
              </w:rPr>
              <w:t>)</w:t>
            </w:r>
          </w:p>
        </w:tc>
      </w:tr>
      <w:tr w:rsidR="009F0F41" w:rsidRPr="006F797C">
        <w:tc>
          <w:tcPr>
            <w:tcW w:w="6120" w:type="dxa"/>
          </w:tcPr>
          <w:p w:rsidR="009F0F41" w:rsidRPr="006F797C" w:rsidRDefault="009F0F41"/>
        </w:tc>
        <w:tc>
          <w:tcPr>
            <w:tcW w:w="1800" w:type="dxa"/>
          </w:tcPr>
          <w:p w:rsidR="009F0F41" w:rsidRPr="006F797C" w:rsidRDefault="009F0F41"/>
        </w:tc>
        <w:tc>
          <w:tcPr>
            <w:tcW w:w="1980" w:type="dxa"/>
          </w:tcPr>
          <w:p w:rsidR="009F0F41" w:rsidRPr="006F797C" w:rsidRDefault="009F0F41"/>
        </w:tc>
      </w:tr>
      <w:tr w:rsidR="009F0F41" w:rsidRPr="006F797C">
        <w:tc>
          <w:tcPr>
            <w:tcW w:w="6120" w:type="dxa"/>
          </w:tcPr>
          <w:p w:rsidR="009F0F41" w:rsidRPr="006F797C" w:rsidRDefault="009F0F41"/>
        </w:tc>
        <w:tc>
          <w:tcPr>
            <w:tcW w:w="1800" w:type="dxa"/>
          </w:tcPr>
          <w:p w:rsidR="009F0F41" w:rsidRPr="006F797C" w:rsidRDefault="009F0F41"/>
        </w:tc>
        <w:tc>
          <w:tcPr>
            <w:tcW w:w="1980" w:type="dxa"/>
          </w:tcPr>
          <w:p w:rsidR="009F0F41" w:rsidRPr="006F797C" w:rsidRDefault="009F0F41"/>
        </w:tc>
      </w:tr>
      <w:tr w:rsidR="0095565C" w:rsidRPr="006F797C">
        <w:tc>
          <w:tcPr>
            <w:tcW w:w="6120" w:type="dxa"/>
          </w:tcPr>
          <w:p w:rsidR="0095565C" w:rsidRPr="006F797C" w:rsidRDefault="0095565C"/>
        </w:tc>
        <w:tc>
          <w:tcPr>
            <w:tcW w:w="1800" w:type="dxa"/>
          </w:tcPr>
          <w:p w:rsidR="0095565C" w:rsidRPr="006F797C" w:rsidRDefault="0095565C"/>
        </w:tc>
        <w:tc>
          <w:tcPr>
            <w:tcW w:w="1980" w:type="dxa"/>
          </w:tcPr>
          <w:p w:rsidR="0095565C" w:rsidRPr="006F797C" w:rsidRDefault="0095565C"/>
        </w:tc>
      </w:tr>
      <w:tr w:rsidR="0095565C" w:rsidRPr="006F797C">
        <w:tc>
          <w:tcPr>
            <w:tcW w:w="6120" w:type="dxa"/>
          </w:tcPr>
          <w:p w:rsidR="0095565C" w:rsidRPr="006F797C" w:rsidRDefault="0095565C"/>
        </w:tc>
        <w:tc>
          <w:tcPr>
            <w:tcW w:w="1800" w:type="dxa"/>
          </w:tcPr>
          <w:p w:rsidR="0095565C" w:rsidRPr="006F797C" w:rsidRDefault="0095565C"/>
        </w:tc>
        <w:tc>
          <w:tcPr>
            <w:tcW w:w="1980" w:type="dxa"/>
          </w:tcPr>
          <w:p w:rsidR="0095565C" w:rsidRPr="006F797C" w:rsidRDefault="0095565C"/>
        </w:tc>
      </w:tr>
      <w:tr w:rsidR="009F0F41" w:rsidRPr="006F797C">
        <w:tc>
          <w:tcPr>
            <w:tcW w:w="6120" w:type="dxa"/>
          </w:tcPr>
          <w:p w:rsidR="009F0F41" w:rsidRPr="006F797C" w:rsidRDefault="009F0F41"/>
        </w:tc>
        <w:tc>
          <w:tcPr>
            <w:tcW w:w="1800" w:type="dxa"/>
          </w:tcPr>
          <w:p w:rsidR="009F0F41" w:rsidRPr="006F797C" w:rsidRDefault="009F0F41"/>
        </w:tc>
        <w:tc>
          <w:tcPr>
            <w:tcW w:w="1980" w:type="dxa"/>
          </w:tcPr>
          <w:p w:rsidR="009F0F41" w:rsidRPr="006F797C" w:rsidRDefault="009F0F41"/>
        </w:tc>
      </w:tr>
      <w:tr w:rsidR="009F0F41" w:rsidRPr="006F797C">
        <w:tc>
          <w:tcPr>
            <w:tcW w:w="6120" w:type="dxa"/>
          </w:tcPr>
          <w:p w:rsidR="009F0F41" w:rsidRPr="006F797C" w:rsidRDefault="009F0F41"/>
        </w:tc>
        <w:tc>
          <w:tcPr>
            <w:tcW w:w="1800" w:type="dxa"/>
          </w:tcPr>
          <w:p w:rsidR="009F0F41" w:rsidRPr="006F797C" w:rsidRDefault="009F0F41"/>
        </w:tc>
        <w:tc>
          <w:tcPr>
            <w:tcW w:w="1980" w:type="dxa"/>
          </w:tcPr>
          <w:p w:rsidR="009F0F41" w:rsidRPr="006F797C" w:rsidRDefault="009F0F41"/>
        </w:tc>
      </w:tr>
      <w:tr w:rsidR="009F0F41" w:rsidRPr="006F797C">
        <w:tc>
          <w:tcPr>
            <w:tcW w:w="6120" w:type="dxa"/>
          </w:tcPr>
          <w:p w:rsidR="009F0F41" w:rsidRPr="006F797C" w:rsidRDefault="009F0F41"/>
        </w:tc>
        <w:tc>
          <w:tcPr>
            <w:tcW w:w="1800" w:type="dxa"/>
          </w:tcPr>
          <w:p w:rsidR="009F0F41" w:rsidRPr="006F797C" w:rsidRDefault="009F0F41"/>
        </w:tc>
        <w:tc>
          <w:tcPr>
            <w:tcW w:w="1980" w:type="dxa"/>
          </w:tcPr>
          <w:p w:rsidR="009F0F41" w:rsidRPr="006F797C" w:rsidRDefault="009F0F41"/>
        </w:tc>
      </w:tr>
      <w:tr w:rsidR="009F0F41" w:rsidRPr="006F797C">
        <w:tc>
          <w:tcPr>
            <w:tcW w:w="6120" w:type="dxa"/>
          </w:tcPr>
          <w:p w:rsidR="009F0F41" w:rsidRPr="006F797C" w:rsidRDefault="009F0F41" w:rsidP="003C31FB">
            <w:pPr>
              <w:jc w:val="right"/>
              <w:rPr>
                <w:b/>
              </w:rPr>
            </w:pPr>
            <w:r w:rsidRPr="006F797C">
              <w:rPr>
                <w:b/>
              </w:rPr>
              <w:t xml:space="preserve">TOTAL </w:t>
            </w:r>
            <w:r w:rsidR="00B73914" w:rsidRPr="006F797C">
              <w:rPr>
                <w:b/>
              </w:rPr>
              <w:t>(</w:t>
            </w:r>
            <w:r w:rsidR="002133F4" w:rsidRPr="006F797C">
              <w:rPr>
                <w:b/>
              </w:rPr>
              <w:t>7</w:t>
            </w:r>
            <w:r w:rsidR="00B73914" w:rsidRPr="006F797C">
              <w:rPr>
                <w:b/>
              </w:rPr>
              <w:t>)</w:t>
            </w:r>
          </w:p>
        </w:tc>
        <w:tc>
          <w:tcPr>
            <w:tcW w:w="1800" w:type="dxa"/>
          </w:tcPr>
          <w:p w:rsidR="009F0F41" w:rsidRPr="006F797C" w:rsidRDefault="009F0F41"/>
        </w:tc>
        <w:tc>
          <w:tcPr>
            <w:tcW w:w="1980" w:type="dxa"/>
          </w:tcPr>
          <w:p w:rsidR="009F0F41" w:rsidRPr="006F797C" w:rsidRDefault="009F0F41"/>
        </w:tc>
      </w:tr>
    </w:tbl>
    <w:p w:rsidR="009F0F41" w:rsidRPr="006F797C" w:rsidRDefault="009F0F41">
      <w:r w:rsidRPr="006F797C">
        <w:t xml:space="preserve">      </w:t>
      </w:r>
    </w:p>
    <w:p w:rsidR="009F0F41" w:rsidRPr="006F797C" w:rsidRDefault="009F0F41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F0F41" w:rsidRPr="006F797C">
        <w:tc>
          <w:tcPr>
            <w:tcW w:w="9900" w:type="dxa"/>
          </w:tcPr>
          <w:p w:rsidR="009F0F41" w:rsidRPr="006F797C" w:rsidRDefault="009F0F41" w:rsidP="002133F4">
            <w:pPr>
              <w:rPr>
                <w:b/>
              </w:rPr>
            </w:pPr>
            <w:r w:rsidRPr="006F797C">
              <w:rPr>
                <w:b/>
              </w:rPr>
              <w:t xml:space="preserve">GRÁFICO  </w:t>
            </w:r>
            <w:r w:rsidR="00B73914" w:rsidRPr="006F797C">
              <w:rPr>
                <w:b/>
              </w:rPr>
              <w:t>(</w:t>
            </w:r>
            <w:r w:rsidR="002133F4" w:rsidRPr="006F797C">
              <w:rPr>
                <w:b/>
              </w:rPr>
              <w:t>8</w:t>
            </w:r>
            <w:r w:rsidR="00B73914" w:rsidRPr="006F797C">
              <w:rPr>
                <w:b/>
              </w:rPr>
              <w:t>)</w:t>
            </w:r>
          </w:p>
          <w:p w:rsidR="009F0F41" w:rsidRPr="006F797C" w:rsidRDefault="009F0F41"/>
          <w:p w:rsidR="009F0F41" w:rsidRPr="006F797C" w:rsidRDefault="009F0F41"/>
          <w:p w:rsidR="009F0F41" w:rsidRPr="006F797C" w:rsidRDefault="009F0F41"/>
          <w:p w:rsidR="009F0F41" w:rsidRPr="006F797C" w:rsidRDefault="009F0F41"/>
          <w:p w:rsidR="009F0F41" w:rsidRPr="006F797C" w:rsidRDefault="009F0F41"/>
          <w:p w:rsidR="009F0F41" w:rsidRPr="006F797C" w:rsidRDefault="009F0F41"/>
          <w:p w:rsidR="009F0F41" w:rsidRPr="006F797C" w:rsidRDefault="009F0F41"/>
          <w:p w:rsidR="009F0F41" w:rsidRPr="006F797C" w:rsidRDefault="009F0F41"/>
          <w:p w:rsidR="009F0F41" w:rsidRPr="006F797C" w:rsidRDefault="009F0F41"/>
          <w:p w:rsidR="009F0F41" w:rsidRPr="006F797C" w:rsidRDefault="009F0F41"/>
          <w:p w:rsidR="009F0F41" w:rsidRPr="006F797C" w:rsidRDefault="009F0F41"/>
          <w:p w:rsidR="009F0F41" w:rsidRPr="006F797C" w:rsidRDefault="009F0F41"/>
          <w:p w:rsidR="009F0F41" w:rsidRPr="006F797C" w:rsidRDefault="009F0F41"/>
          <w:p w:rsidR="009F0F41" w:rsidRPr="006F797C" w:rsidRDefault="009F0F41"/>
          <w:p w:rsidR="009F0F41" w:rsidRPr="006F797C" w:rsidRDefault="009F0F41"/>
          <w:p w:rsidR="009F0F41" w:rsidRPr="006F797C" w:rsidRDefault="009F0F41"/>
          <w:p w:rsidR="009F0F41" w:rsidRPr="006F797C" w:rsidRDefault="009F0F41"/>
        </w:tc>
      </w:tr>
    </w:tbl>
    <w:p w:rsidR="009F0F41" w:rsidRPr="006F797C" w:rsidRDefault="009F0F41"/>
    <w:p w:rsidR="00E672E4" w:rsidRPr="006F797C" w:rsidRDefault="00E672E4">
      <w:pPr>
        <w:pStyle w:val="Ttulo1"/>
        <w:rPr>
          <w:rFonts w:cs="Arial"/>
          <w:sz w:val="24"/>
          <w:szCs w:val="24"/>
        </w:rPr>
      </w:pPr>
    </w:p>
    <w:p w:rsidR="00E672E4" w:rsidRDefault="00E672E4">
      <w:pPr>
        <w:pStyle w:val="Ttulo1"/>
        <w:rPr>
          <w:rFonts w:cs="Arial"/>
          <w:sz w:val="24"/>
          <w:szCs w:val="24"/>
        </w:rPr>
      </w:pPr>
    </w:p>
    <w:p w:rsidR="0057117D" w:rsidRPr="0057117D" w:rsidRDefault="0057117D" w:rsidP="0057117D">
      <w:pPr>
        <w:rPr>
          <w:lang w:eastAsia="es-ES"/>
        </w:rPr>
      </w:pPr>
    </w:p>
    <w:p w:rsidR="00966822" w:rsidRDefault="00966822">
      <w:pPr>
        <w:pStyle w:val="Ttulo1"/>
        <w:rPr>
          <w:rFonts w:cs="Arial"/>
          <w:sz w:val="24"/>
          <w:szCs w:val="24"/>
        </w:rPr>
      </w:pPr>
    </w:p>
    <w:p w:rsidR="009F0F41" w:rsidRPr="006F797C" w:rsidRDefault="009F0F41">
      <w:pPr>
        <w:pStyle w:val="Ttulo1"/>
        <w:rPr>
          <w:rFonts w:cs="Arial"/>
          <w:sz w:val="24"/>
          <w:szCs w:val="24"/>
        </w:rPr>
      </w:pPr>
      <w:r w:rsidRPr="006F797C">
        <w:rPr>
          <w:rFonts w:cs="Arial"/>
          <w:sz w:val="24"/>
          <w:szCs w:val="24"/>
        </w:rPr>
        <w:t>INSTRUCTIVO DE LLENADO</w:t>
      </w:r>
    </w:p>
    <w:p w:rsidR="009F0F41" w:rsidRPr="006F797C" w:rsidRDefault="009F0F41">
      <w:pPr>
        <w:jc w:val="center"/>
        <w:rPr>
          <w:sz w:val="20"/>
        </w:rPr>
      </w:pPr>
    </w:p>
    <w:tbl>
      <w:tblPr>
        <w:tblW w:w="97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9F0F41" w:rsidRPr="006F797C" w:rsidTr="00B862D1">
        <w:tc>
          <w:tcPr>
            <w:tcW w:w="18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0F41" w:rsidRPr="006F797C" w:rsidRDefault="00F94253" w:rsidP="00B862D1">
            <w:pPr>
              <w:spacing w:line="360" w:lineRule="auto"/>
              <w:jc w:val="center"/>
              <w:rPr>
                <w:b/>
              </w:rPr>
            </w:pPr>
            <w:r w:rsidRPr="006F797C">
              <w:rPr>
                <w:b/>
              </w:rPr>
              <w:t>NUMERO</w:t>
            </w:r>
          </w:p>
        </w:tc>
        <w:tc>
          <w:tcPr>
            <w:tcW w:w="79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F41" w:rsidRPr="006F797C" w:rsidRDefault="00F94253" w:rsidP="00B862D1">
            <w:pPr>
              <w:spacing w:line="360" w:lineRule="auto"/>
              <w:jc w:val="center"/>
              <w:rPr>
                <w:b/>
              </w:rPr>
            </w:pPr>
            <w:r w:rsidRPr="006F797C">
              <w:rPr>
                <w:b/>
              </w:rPr>
              <w:t>DESCRIPCIÓN</w:t>
            </w:r>
          </w:p>
        </w:tc>
      </w:tr>
      <w:tr w:rsidR="009F0F41" w:rsidRPr="006F797C" w:rsidTr="00C97C67">
        <w:tc>
          <w:tcPr>
            <w:tcW w:w="1800" w:type="dxa"/>
            <w:tcBorders>
              <w:left w:val="single" w:sz="2" w:space="0" w:color="auto"/>
            </w:tcBorders>
          </w:tcPr>
          <w:p w:rsidR="009F0F41" w:rsidRPr="006F797C" w:rsidRDefault="009F0F41" w:rsidP="00F94253">
            <w:pPr>
              <w:spacing w:line="360" w:lineRule="auto"/>
              <w:jc w:val="center"/>
              <w:rPr>
                <w:sz w:val="20"/>
              </w:rPr>
            </w:pPr>
            <w:r w:rsidRPr="006F797C">
              <w:rPr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sz="2" w:space="0" w:color="auto"/>
              <w:right w:val="single" w:sz="2" w:space="0" w:color="auto"/>
            </w:tcBorders>
          </w:tcPr>
          <w:p w:rsidR="009F0F41" w:rsidRPr="006F797C" w:rsidRDefault="00B26387" w:rsidP="00C97C67">
            <w:pPr>
              <w:spacing w:line="360" w:lineRule="auto"/>
              <w:jc w:val="both"/>
              <w:rPr>
                <w:sz w:val="20"/>
              </w:rPr>
            </w:pPr>
            <w:r w:rsidRPr="006F797C">
              <w:rPr>
                <w:sz w:val="20"/>
              </w:rPr>
              <w:t>Anotar</w:t>
            </w:r>
            <w:r w:rsidR="009F0F41" w:rsidRPr="006F797C">
              <w:rPr>
                <w:sz w:val="20"/>
              </w:rPr>
              <w:t xml:space="preserve"> el nombre del </w:t>
            </w:r>
            <w:r w:rsidR="00827886" w:rsidRPr="006F797C">
              <w:rPr>
                <w:sz w:val="20"/>
              </w:rPr>
              <w:t>Instituto Tecnológico</w:t>
            </w:r>
            <w:r w:rsidR="0027550D" w:rsidRPr="006F797C">
              <w:rPr>
                <w:sz w:val="20"/>
              </w:rPr>
              <w:t xml:space="preserve"> (Ej</w:t>
            </w:r>
            <w:r w:rsidR="002766CB" w:rsidRPr="006F797C">
              <w:rPr>
                <w:sz w:val="20"/>
              </w:rPr>
              <w:t>.</w:t>
            </w:r>
            <w:r w:rsidR="0027550D" w:rsidRPr="006F797C">
              <w:rPr>
                <w:sz w:val="20"/>
              </w:rPr>
              <w:t xml:space="preserve">: </w:t>
            </w:r>
            <w:r w:rsidR="00291BE0" w:rsidRPr="006F797C">
              <w:rPr>
                <w:sz w:val="20"/>
              </w:rPr>
              <w:t>Tlaxco, S</w:t>
            </w:r>
            <w:r w:rsidR="0027550D" w:rsidRPr="006F797C">
              <w:rPr>
                <w:sz w:val="20"/>
              </w:rPr>
              <w:t>a</w:t>
            </w:r>
            <w:r w:rsidR="00291BE0" w:rsidRPr="006F797C">
              <w:rPr>
                <w:sz w:val="20"/>
              </w:rPr>
              <w:t>n Martin</w:t>
            </w:r>
            <w:r w:rsidR="0027550D" w:rsidRPr="006F797C">
              <w:rPr>
                <w:sz w:val="20"/>
              </w:rPr>
              <w:t>)</w:t>
            </w:r>
            <w:r w:rsidR="00E672E4" w:rsidRPr="006F797C">
              <w:rPr>
                <w:sz w:val="20"/>
              </w:rPr>
              <w:t>.</w:t>
            </w:r>
            <w:r w:rsidR="009F0F41" w:rsidRPr="006F797C">
              <w:rPr>
                <w:sz w:val="20"/>
              </w:rPr>
              <w:t xml:space="preserve"> </w:t>
            </w:r>
          </w:p>
        </w:tc>
      </w:tr>
      <w:tr w:rsidR="009F0F41" w:rsidRPr="006F797C" w:rsidTr="00C97C67">
        <w:tc>
          <w:tcPr>
            <w:tcW w:w="1800" w:type="dxa"/>
            <w:tcBorders>
              <w:left w:val="single" w:sz="2" w:space="0" w:color="auto"/>
            </w:tcBorders>
          </w:tcPr>
          <w:p w:rsidR="009F0F41" w:rsidRPr="006F797C" w:rsidRDefault="009F0F41" w:rsidP="00F94253">
            <w:pPr>
              <w:spacing w:line="360" w:lineRule="auto"/>
              <w:jc w:val="center"/>
              <w:rPr>
                <w:sz w:val="20"/>
              </w:rPr>
            </w:pPr>
            <w:r w:rsidRPr="006F797C">
              <w:rPr>
                <w:sz w:val="20"/>
              </w:rPr>
              <w:t>2</w:t>
            </w:r>
          </w:p>
        </w:tc>
        <w:tc>
          <w:tcPr>
            <w:tcW w:w="7920" w:type="dxa"/>
            <w:tcBorders>
              <w:right w:val="single" w:sz="2" w:space="0" w:color="auto"/>
            </w:tcBorders>
          </w:tcPr>
          <w:p w:rsidR="009F0F41" w:rsidRPr="006F797C" w:rsidRDefault="00B26387" w:rsidP="00C97C67">
            <w:pPr>
              <w:spacing w:line="360" w:lineRule="auto"/>
              <w:jc w:val="both"/>
              <w:rPr>
                <w:sz w:val="20"/>
              </w:rPr>
            </w:pPr>
            <w:r w:rsidRPr="006F797C">
              <w:rPr>
                <w:sz w:val="20"/>
              </w:rPr>
              <w:t>Anotar</w:t>
            </w:r>
            <w:r w:rsidR="002133F4" w:rsidRPr="006F797C">
              <w:rPr>
                <w:sz w:val="20"/>
              </w:rPr>
              <w:t xml:space="preserve"> la fecha de llenado del presente formato</w:t>
            </w:r>
            <w:r w:rsidR="00E672E4" w:rsidRPr="006F797C">
              <w:rPr>
                <w:sz w:val="20"/>
              </w:rPr>
              <w:t>.</w:t>
            </w:r>
          </w:p>
        </w:tc>
      </w:tr>
      <w:tr w:rsidR="003134F8" w:rsidRPr="006F797C" w:rsidTr="00C97C67">
        <w:tc>
          <w:tcPr>
            <w:tcW w:w="1800" w:type="dxa"/>
            <w:tcBorders>
              <w:left w:val="single" w:sz="2" w:space="0" w:color="auto"/>
            </w:tcBorders>
          </w:tcPr>
          <w:p w:rsidR="003134F8" w:rsidRPr="006F797C" w:rsidRDefault="003134F8" w:rsidP="00F94253">
            <w:pPr>
              <w:spacing w:line="360" w:lineRule="auto"/>
              <w:jc w:val="center"/>
              <w:rPr>
                <w:sz w:val="20"/>
              </w:rPr>
            </w:pPr>
            <w:r w:rsidRPr="006F797C">
              <w:rPr>
                <w:sz w:val="20"/>
              </w:rPr>
              <w:t>3</w:t>
            </w:r>
          </w:p>
        </w:tc>
        <w:tc>
          <w:tcPr>
            <w:tcW w:w="7920" w:type="dxa"/>
            <w:tcBorders>
              <w:right w:val="single" w:sz="2" w:space="0" w:color="auto"/>
            </w:tcBorders>
          </w:tcPr>
          <w:p w:rsidR="003134F8" w:rsidRPr="006F797C" w:rsidRDefault="00B26387" w:rsidP="00C97C67">
            <w:pPr>
              <w:spacing w:line="360" w:lineRule="auto"/>
              <w:jc w:val="both"/>
              <w:rPr>
                <w:sz w:val="20"/>
              </w:rPr>
            </w:pPr>
            <w:r w:rsidRPr="006F797C">
              <w:rPr>
                <w:sz w:val="20"/>
              </w:rPr>
              <w:t>Anotar</w:t>
            </w:r>
            <w:r w:rsidR="002133F4" w:rsidRPr="006F797C">
              <w:rPr>
                <w:sz w:val="20"/>
              </w:rPr>
              <w:t xml:space="preserve"> el semestre al </w:t>
            </w:r>
            <w:r w:rsidR="00E672E4" w:rsidRPr="006F797C">
              <w:rPr>
                <w:sz w:val="20"/>
              </w:rPr>
              <w:t>que corresponda</w:t>
            </w:r>
            <w:r w:rsidR="0027550D" w:rsidRPr="006F797C">
              <w:rPr>
                <w:sz w:val="20"/>
              </w:rPr>
              <w:t xml:space="preserve"> la Evaluación D</w:t>
            </w:r>
            <w:r w:rsidR="002133F4" w:rsidRPr="006F797C">
              <w:rPr>
                <w:sz w:val="20"/>
              </w:rPr>
              <w:t>ocente.</w:t>
            </w:r>
          </w:p>
        </w:tc>
      </w:tr>
      <w:tr w:rsidR="003134F8" w:rsidRPr="006F797C" w:rsidTr="00C97C67">
        <w:tc>
          <w:tcPr>
            <w:tcW w:w="1800" w:type="dxa"/>
            <w:tcBorders>
              <w:left w:val="single" w:sz="2" w:space="0" w:color="auto"/>
            </w:tcBorders>
          </w:tcPr>
          <w:p w:rsidR="003134F8" w:rsidRPr="006F797C" w:rsidRDefault="003134F8" w:rsidP="00F94253">
            <w:pPr>
              <w:spacing w:line="360" w:lineRule="auto"/>
              <w:jc w:val="center"/>
              <w:rPr>
                <w:sz w:val="20"/>
              </w:rPr>
            </w:pPr>
            <w:r w:rsidRPr="006F797C">
              <w:rPr>
                <w:sz w:val="20"/>
              </w:rPr>
              <w:t>4</w:t>
            </w:r>
          </w:p>
        </w:tc>
        <w:tc>
          <w:tcPr>
            <w:tcW w:w="7920" w:type="dxa"/>
            <w:tcBorders>
              <w:right w:val="single" w:sz="2" w:space="0" w:color="auto"/>
            </w:tcBorders>
          </w:tcPr>
          <w:p w:rsidR="003134F8" w:rsidRPr="006F797C" w:rsidRDefault="00B26387" w:rsidP="00C97C67">
            <w:pPr>
              <w:spacing w:line="360" w:lineRule="auto"/>
              <w:jc w:val="both"/>
              <w:rPr>
                <w:sz w:val="20"/>
              </w:rPr>
            </w:pPr>
            <w:r w:rsidRPr="006F797C">
              <w:rPr>
                <w:sz w:val="20"/>
              </w:rPr>
              <w:t>Anotar</w:t>
            </w:r>
            <w:r w:rsidR="002133F4" w:rsidRPr="006F797C">
              <w:rPr>
                <w:sz w:val="20"/>
              </w:rPr>
              <w:t xml:space="preserve"> el nombre del área académica a la que </w:t>
            </w:r>
            <w:r w:rsidR="00E672E4" w:rsidRPr="006F797C">
              <w:rPr>
                <w:sz w:val="20"/>
              </w:rPr>
              <w:t xml:space="preserve">estén adscritos </w:t>
            </w:r>
            <w:r w:rsidR="002133F4" w:rsidRPr="006F797C">
              <w:rPr>
                <w:sz w:val="20"/>
              </w:rPr>
              <w:t>los docentes evaluados</w:t>
            </w:r>
            <w:r w:rsidR="00E672E4" w:rsidRPr="006F797C">
              <w:rPr>
                <w:sz w:val="20"/>
              </w:rPr>
              <w:t>.</w:t>
            </w:r>
          </w:p>
        </w:tc>
      </w:tr>
      <w:tr w:rsidR="003134F8" w:rsidRPr="006F797C" w:rsidTr="00C97C67">
        <w:tc>
          <w:tcPr>
            <w:tcW w:w="1800" w:type="dxa"/>
            <w:tcBorders>
              <w:left w:val="single" w:sz="2" w:space="0" w:color="auto"/>
            </w:tcBorders>
          </w:tcPr>
          <w:p w:rsidR="003134F8" w:rsidRPr="006F797C" w:rsidRDefault="003134F8" w:rsidP="00F94253">
            <w:pPr>
              <w:spacing w:line="360" w:lineRule="auto"/>
              <w:jc w:val="center"/>
              <w:rPr>
                <w:sz w:val="20"/>
              </w:rPr>
            </w:pPr>
            <w:r w:rsidRPr="006F797C">
              <w:rPr>
                <w:sz w:val="20"/>
              </w:rPr>
              <w:t>5</w:t>
            </w:r>
          </w:p>
        </w:tc>
        <w:tc>
          <w:tcPr>
            <w:tcW w:w="7920" w:type="dxa"/>
            <w:tcBorders>
              <w:right w:val="single" w:sz="2" w:space="0" w:color="auto"/>
            </w:tcBorders>
          </w:tcPr>
          <w:p w:rsidR="003134F8" w:rsidRPr="006F797C" w:rsidRDefault="00B26387" w:rsidP="00C97C67">
            <w:pPr>
              <w:spacing w:line="360" w:lineRule="auto"/>
              <w:jc w:val="both"/>
              <w:rPr>
                <w:sz w:val="20"/>
              </w:rPr>
            </w:pPr>
            <w:r w:rsidRPr="006F797C">
              <w:rPr>
                <w:sz w:val="20"/>
              </w:rPr>
              <w:t>Anotar</w:t>
            </w:r>
            <w:r w:rsidR="002133F4" w:rsidRPr="006F797C">
              <w:rPr>
                <w:sz w:val="20"/>
              </w:rPr>
              <w:t xml:space="preserve"> el número de docentes evaluados</w:t>
            </w:r>
            <w:r w:rsidR="00E672E4" w:rsidRPr="006F797C">
              <w:rPr>
                <w:sz w:val="20"/>
              </w:rPr>
              <w:t>.</w:t>
            </w:r>
          </w:p>
        </w:tc>
      </w:tr>
      <w:tr w:rsidR="003134F8" w:rsidRPr="006F797C" w:rsidTr="00C97C67">
        <w:tc>
          <w:tcPr>
            <w:tcW w:w="1800" w:type="dxa"/>
            <w:tcBorders>
              <w:left w:val="single" w:sz="2" w:space="0" w:color="auto"/>
            </w:tcBorders>
          </w:tcPr>
          <w:p w:rsidR="003134F8" w:rsidRPr="006F797C" w:rsidRDefault="003134F8" w:rsidP="00F94253">
            <w:pPr>
              <w:spacing w:line="360" w:lineRule="auto"/>
              <w:jc w:val="center"/>
              <w:rPr>
                <w:sz w:val="20"/>
              </w:rPr>
            </w:pPr>
            <w:r w:rsidRPr="006F797C">
              <w:rPr>
                <w:sz w:val="20"/>
              </w:rPr>
              <w:t>6</w:t>
            </w:r>
          </w:p>
        </w:tc>
        <w:tc>
          <w:tcPr>
            <w:tcW w:w="7920" w:type="dxa"/>
            <w:tcBorders>
              <w:right w:val="single" w:sz="2" w:space="0" w:color="auto"/>
            </w:tcBorders>
          </w:tcPr>
          <w:p w:rsidR="003134F8" w:rsidRPr="006F797C" w:rsidRDefault="00B26387" w:rsidP="00C97C67">
            <w:pPr>
              <w:spacing w:line="360" w:lineRule="auto"/>
              <w:jc w:val="both"/>
              <w:rPr>
                <w:sz w:val="20"/>
              </w:rPr>
            </w:pPr>
            <w:r w:rsidRPr="006F797C">
              <w:rPr>
                <w:sz w:val="20"/>
              </w:rPr>
              <w:t>Anotar</w:t>
            </w:r>
            <w:r w:rsidR="002133F4" w:rsidRPr="006F797C">
              <w:rPr>
                <w:sz w:val="20"/>
              </w:rPr>
              <w:t xml:space="preserve"> la calificación promedio</w:t>
            </w:r>
            <w:r w:rsidR="00E672E4" w:rsidRPr="006F797C">
              <w:rPr>
                <w:sz w:val="20"/>
              </w:rPr>
              <w:t xml:space="preserve"> de los docentes evaluados.</w:t>
            </w:r>
            <w:r w:rsidR="002133F4" w:rsidRPr="006F797C">
              <w:rPr>
                <w:sz w:val="20"/>
              </w:rPr>
              <w:t xml:space="preserve"> </w:t>
            </w:r>
          </w:p>
        </w:tc>
      </w:tr>
      <w:tr w:rsidR="002133F4" w:rsidRPr="006F797C" w:rsidTr="00C97C67">
        <w:tc>
          <w:tcPr>
            <w:tcW w:w="1800" w:type="dxa"/>
            <w:tcBorders>
              <w:left w:val="single" w:sz="2" w:space="0" w:color="auto"/>
            </w:tcBorders>
          </w:tcPr>
          <w:p w:rsidR="002133F4" w:rsidRPr="006F797C" w:rsidRDefault="002133F4" w:rsidP="00F94253">
            <w:pPr>
              <w:spacing w:line="360" w:lineRule="auto"/>
              <w:jc w:val="center"/>
              <w:rPr>
                <w:sz w:val="20"/>
              </w:rPr>
            </w:pPr>
            <w:r w:rsidRPr="006F797C">
              <w:rPr>
                <w:sz w:val="20"/>
              </w:rPr>
              <w:t>7</w:t>
            </w:r>
          </w:p>
        </w:tc>
        <w:tc>
          <w:tcPr>
            <w:tcW w:w="7920" w:type="dxa"/>
            <w:tcBorders>
              <w:right w:val="single" w:sz="2" w:space="0" w:color="auto"/>
            </w:tcBorders>
          </w:tcPr>
          <w:p w:rsidR="002133F4" w:rsidRPr="006F797C" w:rsidRDefault="00B26387" w:rsidP="00C97C67">
            <w:pPr>
              <w:spacing w:line="360" w:lineRule="auto"/>
              <w:jc w:val="both"/>
              <w:rPr>
                <w:sz w:val="20"/>
              </w:rPr>
            </w:pPr>
            <w:r w:rsidRPr="006F797C">
              <w:rPr>
                <w:sz w:val="20"/>
              </w:rPr>
              <w:t>Anotar</w:t>
            </w:r>
            <w:r w:rsidR="002133F4" w:rsidRPr="006F797C">
              <w:rPr>
                <w:sz w:val="20"/>
              </w:rPr>
              <w:t xml:space="preserve"> el total de áreas académicas del plantel, el total de docentes evaluados, y la calificación promedio del </w:t>
            </w:r>
            <w:r w:rsidR="00827886" w:rsidRPr="006F797C">
              <w:rPr>
                <w:sz w:val="20"/>
              </w:rPr>
              <w:t>Instituto Tecnológico</w:t>
            </w:r>
            <w:r w:rsidR="002133F4" w:rsidRPr="006F797C">
              <w:rPr>
                <w:sz w:val="20"/>
              </w:rPr>
              <w:t>.</w:t>
            </w:r>
          </w:p>
        </w:tc>
      </w:tr>
      <w:tr w:rsidR="002133F4" w:rsidRPr="006F797C" w:rsidTr="00C97C67">
        <w:tc>
          <w:tcPr>
            <w:tcW w:w="1800" w:type="dxa"/>
            <w:tcBorders>
              <w:left w:val="single" w:sz="2" w:space="0" w:color="auto"/>
              <w:bottom w:val="single" w:sz="2" w:space="0" w:color="auto"/>
            </w:tcBorders>
          </w:tcPr>
          <w:p w:rsidR="002133F4" w:rsidRPr="006F797C" w:rsidRDefault="002133F4" w:rsidP="00F94253">
            <w:pPr>
              <w:spacing w:line="360" w:lineRule="auto"/>
              <w:jc w:val="center"/>
              <w:rPr>
                <w:sz w:val="20"/>
              </w:rPr>
            </w:pPr>
            <w:r w:rsidRPr="006F797C">
              <w:rPr>
                <w:sz w:val="20"/>
              </w:rPr>
              <w:t>8</w:t>
            </w:r>
          </w:p>
        </w:tc>
        <w:tc>
          <w:tcPr>
            <w:tcW w:w="7920" w:type="dxa"/>
            <w:tcBorders>
              <w:bottom w:val="single" w:sz="2" w:space="0" w:color="auto"/>
              <w:right w:val="single" w:sz="2" w:space="0" w:color="auto"/>
            </w:tcBorders>
          </w:tcPr>
          <w:p w:rsidR="002133F4" w:rsidRPr="006F797C" w:rsidRDefault="00E672E4" w:rsidP="00C97C67">
            <w:pPr>
              <w:spacing w:line="360" w:lineRule="auto"/>
              <w:jc w:val="both"/>
              <w:rPr>
                <w:sz w:val="20"/>
              </w:rPr>
            </w:pPr>
            <w:r w:rsidRPr="006F797C">
              <w:rPr>
                <w:sz w:val="20"/>
              </w:rPr>
              <w:t>Graficar</w:t>
            </w:r>
            <w:r w:rsidR="002133F4" w:rsidRPr="006F797C">
              <w:rPr>
                <w:sz w:val="20"/>
              </w:rPr>
              <w:t xml:space="preserve"> los resultados semestrales correspondientes a la evaluación docente por áreas académicas y especialidad</w:t>
            </w:r>
            <w:r w:rsidR="00952A78" w:rsidRPr="006F797C">
              <w:rPr>
                <w:sz w:val="20"/>
              </w:rPr>
              <w:t>es.</w:t>
            </w:r>
          </w:p>
        </w:tc>
      </w:tr>
    </w:tbl>
    <w:p w:rsidR="009F0F41" w:rsidRPr="006F797C" w:rsidRDefault="009F0F41" w:rsidP="00F94253">
      <w:pPr>
        <w:spacing w:line="360" w:lineRule="auto"/>
        <w:jc w:val="center"/>
        <w:rPr>
          <w:sz w:val="20"/>
        </w:rPr>
      </w:pPr>
    </w:p>
    <w:p w:rsidR="009F0F41" w:rsidRPr="006F797C" w:rsidRDefault="009F0F41" w:rsidP="00C97C67">
      <w:pPr>
        <w:spacing w:line="360" w:lineRule="auto"/>
        <w:jc w:val="both"/>
        <w:rPr>
          <w:b/>
          <w:sz w:val="20"/>
          <w:szCs w:val="20"/>
        </w:rPr>
      </w:pPr>
      <w:r w:rsidRPr="00C97C67">
        <w:rPr>
          <w:b/>
          <w:color w:val="FF0000"/>
          <w:sz w:val="20"/>
          <w:szCs w:val="20"/>
        </w:rPr>
        <w:t>NOTA:</w:t>
      </w:r>
      <w:r w:rsidRPr="006F797C">
        <w:rPr>
          <w:b/>
          <w:sz w:val="20"/>
          <w:szCs w:val="20"/>
        </w:rPr>
        <w:t xml:space="preserve"> La información obtenida en el presente formato servirá de entrada para la revisión por la dirección.</w:t>
      </w:r>
    </w:p>
    <w:p w:rsidR="009F0F41" w:rsidRPr="006F797C" w:rsidRDefault="009F0F41"/>
    <w:sectPr w:rsidR="009F0F41" w:rsidRPr="006F797C" w:rsidSect="009556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080" w:bottom="1417" w:left="1260" w:header="708" w:footer="1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586" w:rsidRDefault="00854586">
      <w:r>
        <w:separator/>
      </w:r>
    </w:p>
  </w:endnote>
  <w:endnote w:type="continuationSeparator" w:id="0">
    <w:p w:rsidR="00854586" w:rsidRDefault="0085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724" w:rsidRDefault="00D777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724" w:rsidRDefault="00D7772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724" w:rsidRDefault="00D777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586" w:rsidRDefault="00854586">
      <w:r>
        <w:separator/>
      </w:r>
    </w:p>
  </w:footnote>
  <w:footnote w:type="continuationSeparator" w:id="0">
    <w:p w:rsidR="00854586" w:rsidRDefault="00854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724" w:rsidRDefault="00D777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7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704"/>
      <w:gridCol w:w="1093"/>
      <w:gridCol w:w="5232"/>
      <w:gridCol w:w="2398"/>
    </w:tblGrid>
    <w:tr w:rsidR="00AF5247" w:rsidTr="00AF5247">
      <w:trPr>
        <w:cantSplit/>
        <w:trHeight w:val="572"/>
      </w:trPr>
      <w:tc>
        <w:tcPr>
          <w:tcW w:w="10427" w:type="dxa"/>
          <w:gridSpan w:val="4"/>
          <w:tcBorders>
            <w:top w:val="nil"/>
            <w:left w:val="nil"/>
            <w:bottom w:val="single" w:sz="12" w:space="0" w:color="auto"/>
            <w:right w:val="nil"/>
          </w:tcBorders>
        </w:tcPr>
        <w:p w:rsidR="00AF5247" w:rsidRPr="00DC0530" w:rsidRDefault="00AF5247" w:rsidP="00AF5247">
          <w:pPr>
            <w:pStyle w:val="Encabezado"/>
            <w:tabs>
              <w:tab w:val="clear" w:pos="4419"/>
              <w:tab w:val="clear" w:pos="8838"/>
            </w:tabs>
            <w:spacing w:before="80"/>
            <w:jc w:val="right"/>
            <w:rPr>
              <w:b/>
              <w:sz w:val="18"/>
              <w:szCs w:val="18"/>
            </w:rPr>
          </w:pPr>
          <w:r w:rsidRPr="00DC0530">
            <w:rPr>
              <w:rFonts w:ascii="Soberana Sans Light" w:hAnsi="Soberana Sans Light"/>
              <w:sz w:val="28"/>
              <w:szCs w:val="28"/>
            </w:rPr>
            <w:t>Instituto Tecnológico Superior Zacatecas Norte</w:t>
          </w:r>
        </w:p>
      </w:tc>
    </w:tr>
    <w:tr w:rsidR="00AF5247" w:rsidTr="00AF5247">
      <w:trPr>
        <w:cantSplit/>
        <w:trHeight w:val="572"/>
      </w:trPr>
      <w:tc>
        <w:tcPr>
          <w:tcW w:w="1704" w:type="dxa"/>
          <w:vMerge w:val="restart"/>
          <w:tcBorders>
            <w:top w:val="single" w:sz="12" w:space="0" w:color="auto"/>
            <w:right w:val="single" w:sz="12" w:space="0" w:color="auto"/>
          </w:tcBorders>
        </w:tcPr>
        <w:p w:rsidR="00AF5247" w:rsidRPr="00DC0530" w:rsidRDefault="00AF5247" w:rsidP="00AF5247">
          <w:pPr>
            <w:pStyle w:val="Encabezado"/>
            <w:rPr>
              <w:b/>
            </w:rPr>
          </w:pPr>
          <w:r w:rsidRPr="00040D40">
            <w:rPr>
              <w:b/>
              <w:noProof/>
            </w:rPr>
            <w:drawing>
              <wp:inline distT="0" distB="0" distL="0" distR="0">
                <wp:extent cx="942975" cy="9525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3" w:type="dxa"/>
          <w:tcBorders>
            <w:top w:val="nil"/>
            <w:left w:val="single" w:sz="12" w:space="0" w:color="auto"/>
            <w:bottom w:val="nil"/>
            <w:right w:val="nil"/>
          </w:tcBorders>
        </w:tcPr>
        <w:p w:rsidR="00AF5247" w:rsidRPr="00993606" w:rsidRDefault="00AF5247" w:rsidP="00AF5247">
          <w:pPr>
            <w:pStyle w:val="Encabezado"/>
            <w:tabs>
              <w:tab w:val="clear" w:pos="4419"/>
              <w:tab w:val="clear" w:pos="8838"/>
            </w:tabs>
            <w:spacing w:before="80"/>
            <w:jc w:val="both"/>
            <w:rPr>
              <w:b/>
              <w:sz w:val="20"/>
              <w:szCs w:val="20"/>
            </w:rPr>
          </w:pPr>
          <w:r w:rsidRPr="00040D40">
            <w:rPr>
              <w:b/>
              <w:noProof/>
            </w:rPr>
            <w:drawing>
              <wp:inline distT="0" distB="0" distL="0" distR="0">
                <wp:extent cx="542925" cy="3714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758" r="10526" b="208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2" w:type="dxa"/>
          <w:tcBorders>
            <w:top w:val="single" w:sz="12" w:space="0" w:color="auto"/>
            <w:left w:val="nil"/>
          </w:tcBorders>
          <w:vAlign w:val="center"/>
        </w:tcPr>
        <w:p w:rsidR="00AF5247" w:rsidRPr="0061421B" w:rsidRDefault="00AF5247" w:rsidP="00AF5247">
          <w:pPr>
            <w:rPr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FORMATO</w:t>
          </w:r>
          <w:r w:rsidRPr="0061421B">
            <w:rPr>
              <w:b/>
              <w:bCs/>
              <w:sz w:val="18"/>
              <w:szCs w:val="18"/>
            </w:rPr>
            <w:t>:</w:t>
          </w:r>
          <w:r w:rsidRPr="0061421B">
            <w:rPr>
              <w:sz w:val="18"/>
              <w:szCs w:val="18"/>
            </w:rPr>
            <w:t xml:space="preserve"> </w:t>
          </w:r>
          <w:r>
            <w:rPr>
              <w:b/>
              <w:bCs/>
              <w:spacing w:val="-2"/>
              <w:sz w:val="18"/>
              <w:szCs w:val="18"/>
            </w:rPr>
            <w:t>Retroalimentación del cliente</w:t>
          </w:r>
        </w:p>
      </w:tc>
      <w:tc>
        <w:tcPr>
          <w:tcW w:w="2398" w:type="dxa"/>
          <w:tcBorders>
            <w:top w:val="single" w:sz="12" w:space="0" w:color="auto"/>
          </w:tcBorders>
          <w:vAlign w:val="center"/>
        </w:tcPr>
        <w:p w:rsidR="00AF5247" w:rsidRPr="00DA534C" w:rsidRDefault="00AF5247" w:rsidP="00AF5247">
          <w:pPr>
            <w:pStyle w:val="Encabezado"/>
            <w:tabs>
              <w:tab w:val="clear" w:pos="4419"/>
              <w:tab w:val="clear" w:pos="8838"/>
            </w:tabs>
            <w:rPr>
              <w:b/>
              <w:sz w:val="18"/>
              <w:szCs w:val="18"/>
              <w:lang w:val="es-ES"/>
            </w:rPr>
          </w:pPr>
          <w:r w:rsidRPr="00DC0530">
            <w:rPr>
              <w:b/>
              <w:sz w:val="18"/>
              <w:szCs w:val="18"/>
            </w:rPr>
            <w:t>Código:</w:t>
          </w:r>
          <w:r>
            <w:rPr>
              <w:b/>
              <w:sz w:val="18"/>
              <w:szCs w:val="18"/>
              <w:lang w:val="es-ES"/>
            </w:rPr>
            <w:t xml:space="preserve"> </w:t>
          </w:r>
          <w:r>
            <w:rPr>
              <w:bCs/>
              <w:sz w:val="18"/>
              <w:szCs w:val="18"/>
            </w:rPr>
            <w:t>F-DA-05-001</w:t>
          </w:r>
        </w:p>
      </w:tc>
    </w:tr>
    <w:tr w:rsidR="00AF5247" w:rsidTr="00AF5247">
      <w:trPr>
        <w:cantSplit/>
        <w:trHeight w:val="370"/>
      </w:trPr>
      <w:tc>
        <w:tcPr>
          <w:tcW w:w="1704" w:type="dxa"/>
          <w:vMerge/>
        </w:tcPr>
        <w:p w:rsidR="00AF5247" w:rsidRDefault="00AF5247" w:rsidP="00AF5247">
          <w:pPr>
            <w:pStyle w:val="Encabezado"/>
            <w:rPr>
              <w:b/>
            </w:rPr>
          </w:pPr>
        </w:p>
      </w:tc>
      <w:tc>
        <w:tcPr>
          <w:tcW w:w="6325" w:type="dxa"/>
          <w:gridSpan w:val="2"/>
          <w:vMerge w:val="restart"/>
        </w:tcPr>
        <w:p w:rsidR="00AF5247" w:rsidRPr="00DC0530" w:rsidRDefault="00AF5247" w:rsidP="00AF5247">
          <w:pPr>
            <w:pStyle w:val="Encabezado"/>
            <w:jc w:val="both"/>
            <w:rPr>
              <w:b/>
              <w:sz w:val="18"/>
              <w:szCs w:val="18"/>
            </w:rPr>
          </w:pPr>
          <w:r w:rsidRPr="00DC0530">
            <w:rPr>
              <w:b/>
              <w:sz w:val="18"/>
              <w:szCs w:val="18"/>
            </w:rPr>
            <w:t>Refe</w:t>
          </w:r>
          <w:r w:rsidR="00D77724">
            <w:rPr>
              <w:b/>
              <w:sz w:val="18"/>
              <w:szCs w:val="18"/>
            </w:rPr>
            <w:t>rencia a la Norma ISO 9001:2015</w:t>
          </w:r>
          <w:bookmarkStart w:id="0" w:name="_GoBack"/>
          <w:bookmarkEnd w:id="0"/>
          <w:r w:rsidR="00D77724">
            <w:rPr>
              <w:b/>
              <w:sz w:val="18"/>
              <w:szCs w:val="18"/>
            </w:rPr>
            <w:t xml:space="preserve"> 7.2</w:t>
          </w:r>
          <w:r w:rsidRPr="00040D40">
            <w:rPr>
              <w:b/>
              <w:sz w:val="18"/>
              <w:szCs w:val="18"/>
            </w:rPr>
            <w:t>, 9.1, 10.</w:t>
          </w:r>
        </w:p>
        <w:p w:rsidR="00AF5247" w:rsidRPr="00137301" w:rsidRDefault="00AF5247" w:rsidP="00AF5247">
          <w:pPr>
            <w:pStyle w:val="Encabezado"/>
            <w:jc w:val="both"/>
            <w:rPr>
              <w:b/>
              <w:sz w:val="18"/>
              <w:szCs w:val="18"/>
              <w:lang w:val="es-ES"/>
            </w:rPr>
          </w:pPr>
        </w:p>
      </w:tc>
      <w:tc>
        <w:tcPr>
          <w:tcW w:w="2398" w:type="dxa"/>
          <w:vAlign w:val="center"/>
        </w:tcPr>
        <w:p w:rsidR="00AF5247" w:rsidRPr="00DC0530" w:rsidRDefault="00AF5247" w:rsidP="00AF5247">
          <w:pPr>
            <w:pStyle w:val="Encabezado"/>
            <w:rPr>
              <w:b/>
              <w:sz w:val="18"/>
              <w:szCs w:val="18"/>
            </w:rPr>
          </w:pPr>
          <w:r w:rsidRPr="00DC0530">
            <w:rPr>
              <w:b/>
              <w:sz w:val="18"/>
              <w:szCs w:val="18"/>
            </w:rPr>
            <w:t>Revisión: 0</w:t>
          </w:r>
        </w:p>
      </w:tc>
    </w:tr>
    <w:tr w:rsidR="00AF5247" w:rsidTr="00AF5247">
      <w:trPr>
        <w:cantSplit/>
        <w:trHeight w:val="417"/>
      </w:trPr>
      <w:tc>
        <w:tcPr>
          <w:tcW w:w="1704" w:type="dxa"/>
          <w:vMerge/>
        </w:tcPr>
        <w:p w:rsidR="00AF5247" w:rsidRDefault="00AF5247" w:rsidP="00AF5247">
          <w:pPr>
            <w:pStyle w:val="Encabezado"/>
            <w:rPr>
              <w:b/>
            </w:rPr>
          </w:pPr>
        </w:p>
      </w:tc>
      <w:tc>
        <w:tcPr>
          <w:tcW w:w="6325" w:type="dxa"/>
          <w:gridSpan w:val="2"/>
          <w:vMerge/>
        </w:tcPr>
        <w:p w:rsidR="00AF5247" w:rsidRPr="00DC0530" w:rsidRDefault="00AF5247" w:rsidP="00AF5247">
          <w:pPr>
            <w:pStyle w:val="Encabezado"/>
            <w:rPr>
              <w:b/>
              <w:sz w:val="18"/>
              <w:szCs w:val="18"/>
            </w:rPr>
          </w:pPr>
        </w:p>
      </w:tc>
      <w:tc>
        <w:tcPr>
          <w:tcW w:w="2398" w:type="dxa"/>
        </w:tcPr>
        <w:p w:rsidR="00AF5247" w:rsidRPr="00DC0530" w:rsidRDefault="00AF5247" w:rsidP="00AF5247">
          <w:pPr>
            <w:pStyle w:val="Encabezado"/>
            <w:rPr>
              <w:b/>
              <w:sz w:val="18"/>
              <w:szCs w:val="18"/>
            </w:rPr>
          </w:pPr>
          <w:r w:rsidRPr="00DC0530">
            <w:rPr>
              <w:b/>
              <w:sz w:val="18"/>
              <w:szCs w:val="18"/>
            </w:rPr>
            <w:t xml:space="preserve">Página </w:t>
          </w:r>
          <w:r w:rsidRPr="00DC0530">
            <w:rPr>
              <w:b/>
              <w:sz w:val="18"/>
              <w:szCs w:val="18"/>
            </w:rPr>
            <w:fldChar w:fldCharType="begin"/>
          </w:r>
          <w:r w:rsidRPr="00DC0530">
            <w:rPr>
              <w:b/>
              <w:sz w:val="18"/>
              <w:szCs w:val="18"/>
            </w:rPr>
            <w:instrText xml:space="preserve"> PAGE </w:instrText>
          </w:r>
          <w:r w:rsidRPr="00DC0530">
            <w:rPr>
              <w:b/>
              <w:sz w:val="18"/>
              <w:szCs w:val="18"/>
            </w:rPr>
            <w:fldChar w:fldCharType="separate"/>
          </w:r>
          <w:r w:rsidR="00D77724">
            <w:rPr>
              <w:b/>
              <w:noProof/>
              <w:sz w:val="18"/>
              <w:szCs w:val="18"/>
            </w:rPr>
            <w:t>1</w:t>
          </w:r>
          <w:r w:rsidRPr="00DC0530">
            <w:rPr>
              <w:b/>
              <w:sz w:val="18"/>
              <w:szCs w:val="18"/>
            </w:rPr>
            <w:fldChar w:fldCharType="end"/>
          </w:r>
          <w:r w:rsidRPr="00DC0530">
            <w:rPr>
              <w:b/>
              <w:sz w:val="18"/>
              <w:szCs w:val="18"/>
            </w:rPr>
            <w:t xml:space="preserve"> de </w:t>
          </w:r>
          <w:r w:rsidRPr="00DC0530">
            <w:rPr>
              <w:b/>
              <w:sz w:val="18"/>
              <w:szCs w:val="18"/>
            </w:rPr>
            <w:fldChar w:fldCharType="begin"/>
          </w:r>
          <w:r w:rsidRPr="00DC0530">
            <w:rPr>
              <w:b/>
              <w:sz w:val="18"/>
              <w:szCs w:val="18"/>
            </w:rPr>
            <w:instrText xml:space="preserve"> NUMPAGES </w:instrText>
          </w:r>
          <w:r w:rsidRPr="00DC0530">
            <w:rPr>
              <w:b/>
              <w:sz w:val="18"/>
              <w:szCs w:val="18"/>
            </w:rPr>
            <w:fldChar w:fldCharType="separate"/>
          </w:r>
          <w:r w:rsidR="00D77724">
            <w:rPr>
              <w:b/>
              <w:noProof/>
              <w:sz w:val="18"/>
              <w:szCs w:val="18"/>
            </w:rPr>
            <w:t>2</w:t>
          </w:r>
          <w:r w:rsidRPr="00DC0530">
            <w:rPr>
              <w:b/>
              <w:sz w:val="18"/>
              <w:szCs w:val="18"/>
            </w:rPr>
            <w:fldChar w:fldCharType="end"/>
          </w:r>
        </w:p>
      </w:tc>
    </w:tr>
  </w:tbl>
  <w:p w:rsidR="00E672E4" w:rsidRPr="00886669" w:rsidRDefault="00E672E4" w:rsidP="00AF5247">
    <w:pPr>
      <w:pStyle w:val="Encabezado"/>
      <w:ind w:left="-142"/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724" w:rsidRDefault="00D777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F41"/>
    <w:rsid w:val="000832D8"/>
    <w:rsid w:val="0009609D"/>
    <w:rsid w:val="000A31CE"/>
    <w:rsid w:val="000C5216"/>
    <w:rsid w:val="000F3712"/>
    <w:rsid w:val="00102E5F"/>
    <w:rsid w:val="001227ED"/>
    <w:rsid w:val="00131227"/>
    <w:rsid w:val="0014799E"/>
    <w:rsid w:val="0015278F"/>
    <w:rsid w:val="001673C3"/>
    <w:rsid w:val="001A72CB"/>
    <w:rsid w:val="002133F4"/>
    <w:rsid w:val="00223E57"/>
    <w:rsid w:val="00251E25"/>
    <w:rsid w:val="0027550D"/>
    <w:rsid w:val="002766CB"/>
    <w:rsid w:val="00291BE0"/>
    <w:rsid w:val="002A0CF9"/>
    <w:rsid w:val="003134F8"/>
    <w:rsid w:val="00324555"/>
    <w:rsid w:val="003424E2"/>
    <w:rsid w:val="00350DC3"/>
    <w:rsid w:val="003835A0"/>
    <w:rsid w:val="003C31FB"/>
    <w:rsid w:val="003C5280"/>
    <w:rsid w:val="003F2F2B"/>
    <w:rsid w:val="00422637"/>
    <w:rsid w:val="00424F78"/>
    <w:rsid w:val="00471EE3"/>
    <w:rsid w:val="00481541"/>
    <w:rsid w:val="00481D22"/>
    <w:rsid w:val="004A6020"/>
    <w:rsid w:val="004E5F58"/>
    <w:rsid w:val="00500BD4"/>
    <w:rsid w:val="0051153D"/>
    <w:rsid w:val="00514BFF"/>
    <w:rsid w:val="00514E38"/>
    <w:rsid w:val="00517CE7"/>
    <w:rsid w:val="0053776D"/>
    <w:rsid w:val="0057117D"/>
    <w:rsid w:val="005B2845"/>
    <w:rsid w:val="0061481E"/>
    <w:rsid w:val="0062617C"/>
    <w:rsid w:val="00630D5B"/>
    <w:rsid w:val="0065079F"/>
    <w:rsid w:val="006E3C71"/>
    <w:rsid w:val="006F797C"/>
    <w:rsid w:val="00731F63"/>
    <w:rsid w:val="007E4866"/>
    <w:rsid w:val="0081165A"/>
    <w:rsid w:val="00827886"/>
    <w:rsid w:val="00854586"/>
    <w:rsid w:val="00886669"/>
    <w:rsid w:val="00895530"/>
    <w:rsid w:val="008B7300"/>
    <w:rsid w:val="008F4694"/>
    <w:rsid w:val="0090112F"/>
    <w:rsid w:val="00903380"/>
    <w:rsid w:val="009477BC"/>
    <w:rsid w:val="00950093"/>
    <w:rsid w:val="00952A78"/>
    <w:rsid w:val="0095565C"/>
    <w:rsid w:val="00966822"/>
    <w:rsid w:val="00982E53"/>
    <w:rsid w:val="0099598E"/>
    <w:rsid w:val="009F0F41"/>
    <w:rsid w:val="00A017DD"/>
    <w:rsid w:val="00A339F0"/>
    <w:rsid w:val="00A44878"/>
    <w:rsid w:val="00A5714C"/>
    <w:rsid w:val="00A60E32"/>
    <w:rsid w:val="00AA2CA7"/>
    <w:rsid w:val="00AB0EFD"/>
    <w:rsid w:val="00AF4E82"/>
    <w:rsid w:val="00AF5247"/>
    <w:rsid w:val="00B15142"/>
    <w:rsid w:val="00B26387"/>
    <w:rsid w:val="00B36653"/>
    <w:rsid w:val="00B477BE"/>
    <w:rsid w:val="00B612EA"/>
    <w:rsid w:val="00B61A61"/>
    <w:rsid w:val="00B65BA6"/>
    <w:rsid w:val="00B73914"/>
    <w:rsid w:val="00B862D1"/>
    <w:rsid w:val="00BA2168"/>
    <w:rsid w:val="00C14823"/>
    <w:rsid w:val="00C36BC2"/>
    <w:rsid w:val="00C97C67"/>
    <w:rsid w:val="00CD6504"/>
    <w:rsid w:val="00D022C5"/>
    <w:rsid w:val="00D0450C"/>
    <w:rsid w:val="00D14531"/>
    <w:rsid w:val="00D34049"/>
    <w:rsid w:val="00D738C9"/>
    <w:rsid w:val="00D77724"/>
    <w:rsid w:val="00DF1589"/>
    <w:rsid w:val="00DF22BA"/>
    <w:rsid w:val="00E62CA4"/>
    <w:rsid w:val="00E672E4"/>
    <w:rsid w:val="00E8686D"/>
    <w:rsid w:val="00EA3A09"/>
    <w:rsid w:val="00EA7529"/>
    <w:rsid w:val="00F004C3"/>
    <w:rsid w:val="00F20673"/>
    <w:rsid w:val="00F4624F"/>
    <w:rsid w:val="00F4786F"/>
    <w:rsid w:val="00F62756"/>
    <w:rsid w:val="00F80F29"/>
    <w:rsid w:val="00F94253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FC29E616-A3A7-48A8-A774-A6EFAD56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BD4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500BD4"/>
    <w:pPr>
      <w:keepNext/>
      <w:jc w:val="center"/>
      <w:outlineLvl w:val="0"/>
    </w:pPr>
    <w:rPr>
      <w:rFonts w:cs="Times New Roman"/>
      <w:b/>
      <w:bCs/>
      <w:color w:val="auto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00BD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00BD4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00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B28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B2845"/>
    <w:rPr>
      <w:rFonts w:ascii="Tahoma" w:hAnsi="Tahoma" w:cs="Tahoma"/>
      <w:color w:val="000000"/>
      <w:sz w:val="16"/>
      <w:szCs w:val="16"/>
    </w:rPr>
  </w:style>
  <w:style w:type="character" w:customStyle="1" w:styleId="EncabezadoCar">
    <w:name w:val="Encabezado Car"/>
    <w:link w:val="Encabezado"/>
    <w:uiPriority w:val="99"/>
    <w:rsid w:val="00AF5247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RD-F-002</vt:lpstr>
    </vt:vector>
  </TitlesOfParts>
  <Company>ITLP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RD-F-002</dc:title>
  <dc:creator>Norma Navarrete</dc:creator>
  <cp:lastModifiedBy>Alejandro Saldivar Cuéllar</cp:lastModifiedBy>
  <cp:revision>16</cp:revision>
  <cp:lastPrinted>2007-03-13T20:13:00Z</cp:lastPrinted>
  <dcterms:created xsi:type="dcterms:W3CDTF">2015-05-25T21:48:00Z</dcterms:created>
  <dcterms:modified xsi:type="dcterms:W3CDTF">2018-11-22T21:04:00Z</dcterms:modified>
</cp:coreProperties>
</file>