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DE66" w14:textId="20CB5EB0" w:rsidR="00571382" w:rsidRDefault="00571382" w:rsidP="0057138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s-MX" w:eastAsia="es-MX"/>
        </w:rPr>
      </w:pPr>
      <w:r w:rsidRPr="00016ADA"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Instrumentación didáctica </w:t>
      </w:r>
    </w:p>
    <w:p w14:paraId="4EB440D4" w14:textId="77777777" w:rsidR="00CC327B" w:rsidRDefault="00CC327B" w:rsidP="0057138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5E70DC99" w14:textId="34FC50CB" w:rsidR="00D457B9" w:rsidRPr="00016ADA" w:rsidRDefault="00D457B9" w:rsidP="0057138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s-MX" w:eastAsia="es-MX"/>
        </w:rPr>
      </w:pPr>
      <w:r>
        <w:rPr>
          <w:rFonts w:ascii="Arial" w:hAnsi="Arial" w:cs="Arial"/>
          <w:b/>
          <w:bCs/>
          <w:sz w:val="24"/>
          <w:szCs w:val="24"/>
          <w:lang w:val="es-MX" w:eastAsia="es-MX"/>
        </w:rPr>
        <w:t>Periodo_____________</w:t>
      </w:r>
    </w:p>
    <w:p w14:paraId="2ACBC8DA" w14:textId="77777777" w:rsidR="00571382" w:rsidRPr="00016ADA" w:rsidRDefault="00571382" w:rsidP="00571382">
      <w:pPr>
        <w:autoSpaceDE w:val="0"/>
        <w:autoSpaceDN w:val="0"/>
        <w:adjustRightInd w:val="0"/>
        <w:ind w:left="3261"/>
        <w:rPr>
          <w:rFonts w:ascii="Arial" w:hAnsi="Arial" w:cs="Arial"/>
          <w:sz w:val="24"/>
          <w:szCs w:val="24"/>
          <w:lang w:val="es-MX" w:eastAsia="es-MX"/>
        </w:rPr>
      </w:pPr>
    </w:p>
    <w:p w14:paraId="66E522EB" w14:textId="77777777" w:rsidR="00571382" w:rsidRPr="00016ADA" w:rsidRDefault="00571382" w:rsidP="00571382">
      <w:pPr>
        <w:autoSpaceDE w:val="0"/>
        <w:autoSpaceDN w:val="0"/>
        <w:adjustRightInd w:val="0"/>
        <w:ind w:left="2977"/>
        <w:rPr>
          <w:rFonts w:ascii="Arial" w:hAnsi="Arial" w:cs="Arial"/>
          <w:sz w:val="24"/>
          <w:szCs w:val="24"/>
          <w:lang w:val="es-MX" w:eastAsia="es-MX"/>
        </w:rPr>
      </w:pPr>
      <w:r w:rsidRPr="00016ADA">
        <w:rPr>
          <w:rFonts w:ascii="Arial" w:hAnsi="Arial" w:cs="Arial"/>
          <w:sz w:val="24"/>
          <w:szCs w:val="24"/>
          <w:lang w:val="es-MX" w:eastAsia="es-MX"/>
        </w:rPr>
        <w:t>Nombre de la asignatura</w:t>
      </w:r>
      <w:r w:rsidR="0097562C" w:rsidRPr="00016ADA">
        <w:rPr>
          <w:rFonts w:ascii="Arial" w:hAnsi="Arial" w:cs="Arial"/>
          <w:sz w:val="24"/>
          <w:szCs w:val="24"/>
          <w:lang w:val="es-MX" w:eastAsia="es-MX"/>
        </w:rPr>
        <w:t>:</w:t>
      </w:r>
      <w:r w:rsidR="0097562C">
        <w:rPr>
          <w:rFonts w:ascii="Arial" w:hAnsi="Arial" w:cs="Arial"/>
          <w:sz w:val="24"/>
          <w:szCs w:val="24"/>
          <w:lang w:val="es-MX" w:eastAsia="es-MX"/>
        </w:rPr>
        <w:t xml:space="preserve"> _</w:t>
      </w:r>
      <w:r w:rsidR="00D457B9">
        <w:rPr>
          <w:rFonts w:ascii="Arial" w:hAnsi="Arial" w:cs="Arial"/>
          <w:sz w:val="24"/>
          <w:szCs w:val="24"/>
          <w:lang w:val="es-MX" w:eastAsia="es-MX"/>
        </w:rPr>
        <w:t>______________________________________________</w:t>
      </w:r>
    </w:p>
    <w:p w14:paraId="7F797566" w14:textId="77777777" w:rsidR="00571382" w:rsidRPr="00016ADA" w:rsidRDefault="00D457B9" w:rsidP="00571382">
      <w:pPr>
        <w:autoSpaceDE w:val="0"/>
        <w:autoSpaceDN w:val="0"/>
        <w:adjustRightInd w:val="0"/>
        <w:ind w:left="2977"/>
        <w:rPr>
          <w:rFonts w:ascii="Arial" w:hAnsi="Arial" w:cs="Arial"/>
          <w:sz w:val="24"/>
          <w:szCs w:val="24"/>
          <w:lang w:val="es-MX" w:eastAsia="es-MX"/>
        </w:rPr>
      </w:pPr>
      <w:r>
        <w:rPr>
          <w:rFonts w:ascii="Arial" w:hAnsi="Arial" w:cs="Arial"/>
          <w:sz w:val="24"/>
          <w:szCs w:val="24"/>
          <w:lang w:val="es-MX" w:eastAsia="es-MX"/>
        </w:rPr>
        <w:t>Plan de estudios</w:t>
      </w:r>
      <w:r w:rsidR="0097562C" w:rsidRPr="00016ADA">
        <w:rPr>
          <w:rFonts w:ascii="Arial" w:hAnsi="Arial" w:cs="Arial"/>
          <w:sz w:val="24"/>
          <w:szCs w:val="24"/>
          <w:lang w:val="es-MX" w:eastAsia="es-MX"/>
        </w:rPr>
        <w:t>:</w:t>
      </w:r>
      <w:r w:rsidR="0097562C">
        <w:rPr>
          <w:rFonts w:ascii="Arial" w:hAnsi="Arial" w:cs="Arial"/>
          <w:b/>
          <w:bCs/>
          <w:sz w:val="23"/>
          <w:szCs w:val="23"/>
          <w:lang w:val="es-MX" w:eastAsia="es-MX"/>
        </w:rPr>
        <w:t xml:space="preserve"> _</w:t>
      </w:r>
      <w:r>
        <w:rPr>
          <w:rFonts w:ascii="Arial" w:hAnsi="Arial" w:cs="Arial"/>
          <w:b/>
          <w:bCs/>
          <w:sz w:val="23"/>
          <w:szCs w:val="23"/>
          <w:lang w:val="es-MX" w:eastAsia="es-MX"/>
        </w:rPr>
        <w:t>_______________________________________________________</w:t>
      </w:r>
    </w:p>
    <w:p w14:paraId="7199B6B3" w14:textId="77777777" w:rsidR="000A74D6" w:rsidRPr="00016ADA" w:rsidRDefault="00571382" w:rsidP="00571382">
      <w:pPr>
        <w:autoSpaceDE w:val="0"/>
        <w:autoSpaceDN w:val="0"/>
        <w:adjustRightInd w:val="0"/>
        <w:ind w:left="2977"/>
        <w:rPr>
          <w:rFonts w:ascii="Arial" w:hAnsi="Arial" w:cs="Arial"/>
          <w:b/>
          <w:bCs/>
          <w:sz w:val="23"/>
          <w:szCs w:val="23"/>
          <w:lang w:val="es-MX" w:eastAsia="es-MX"/>
        </w:rPr>
      </w:pPr>
      <w:r w:rsidRPr="00016ADA">
        <w:rPr>
          <w:rFonts w:ascii="Arial" w:hAnsi="Arial" w:cs="Arial"/>
          <w:sz w:val="24"/>
          <w:szCs w:val="24"/>
          <w:lang w:val="es-MX" w:eastAsia="es-MX"/>
        </w:rPr>
        <w:t>Clave de la asignatura</w:t>
      </w:r>
      <w:r w:rsidR="0097562C" w:rsidRPr="00016ADA">
        <w:rPr>
          <w:rFonts w:ascii="Arial" w:hAnsi="Arial" w:cs="Arial"/>
          <w:sz w:val="24"/>
          <w:szCs w:val="24"/>
          <w:lang w:val="es-MX" w:eastAsia="es-MX"/>
        </w:rPr>
        <w:t>:</w:t>
      </w:r>
      <w:r w:rsidR="0097562C">
        <w:rPr>
          <w:rFonts w:ascii="Arial" w:hAnsi="Arial" w:cs="Arial"/>
          <w:b/>
          <w:bCs/>
          <w:sz w:val="23"/>
          <w:szCs w:val="23"/>
          <w:lang w:val="es-MX" w:eastAsia="es-MX"/>
        </w:rPr>
        <w:t xml:space="preserve"> _</w:t>
      </w:r>
      <w:r w:rsidR="00D457B9">
        <w:rPr>
          <w:rFonts w:ascii="Arial" w:hAnsi="Arial" w:cs="Arial"/>
          <w:b/>
          <w:bCs/>
          <w:sz w:val="23"/>
          <w:szCs w:val="23"/>
          <w:lang w:val="es-MX" w:eastAsia="es-MX"/>
        </w:rPr>
        <w:t>__________________________________________________</w:t>
      </w:r>
    </w:p>
    <w:p w14:paraId="3102D98E" w14:textId="0CBB5C2C" w:rsidR="00571382" w:rsidRPr="00016ADA" w:rsidRDefault="00571382" w:rsidP="00571382">
      <w:pPr>
        <w:autoSpaceDE w:val="0"/>
        <w:autoSpaceDN w:val="0"/>
        <w:adjustRightInd w:val="0"/>
        <w:ind w:left="2977"/>
        <w:rPr>
          <w:rFonts w:ascii="Arial" w:hAnsi="Arial" w:cs="Arial"/>
          <w:sz w:val="24"/>
          <w:szCs w:val="24"/>
          <w:lang w:val="es-MX" w:eastAsia="es-MX"/>
        </w:rPr>
      </w:pPr>
      <w:r w:rsidRPr="00016ADA">
        <w:rPr>
          <w:rFonts w:ascii="Arial" w:hAnsi="Arial" w:cs="Arial"/>
          <w:sz w:val="24"/>
          <w:szCs w:val="24"/>
          <w:lang w:val="es-MX" w:eastAsia="es-MX"/>
        </w:rPr>
        <w:t>Horas teoría-Horas práctica-</w:t>
      </w:r>
      <w:r w:rsidR="00FC58D1" w:rsidRPr="00016ADA">
        <w:rPr>
          <w:rFonts w:ascii="Arial" w:hAnsi="Arial" w:cs="Arial"/>
          <w:sz w:val="24"/>
          <w:szCs w:val="24"/>
          <w:lang w:val="es-MX" w:eastAsia="es-MX"/>
        </w:rPr>
        <w:t>Créditos:</w:t>
      </w:r>
      <w:r w:rsidR="00FC58D1">
        <w:rPr>
          <w:rFonts w:ascii="Arial" w:hAnsi="Arial" w:cs="Arial"/>
          <w:sz w:val="24"/>
          <w:szCs w:val="24"/>
          <w:lang w:val="es-MX" w:eastAsia="es-MX"/>
        </w:rPr>
        <w:t xml:space="preserve"> _</w:t>
      </w:r>
      <w:r w:rsidR="00D457B9">
        <w:rPr>
          <w:rFonts w:ascii="Arial" w:hAnsi="Arial" w:cs="Arial"/>
          <w:sz w:val="24"/>
          <w:szCs w:val="24"/>
          <w:lang w:val="es-MX" w:eastAsia="es-MX"/>
        </w:rPr>
        <w:t>___________________________________</w:t>
      </w:r>
    </w:p>
    <w:p w14:paraId="5560DF0C" w14:textId="77777777" w:rsidR="00571382" w:rsidRPr="00016ADA" w:rsidRDefault="00571382" w:rsidP="00571382">
      <w:pPr>
        <w:autoSpaceDE w:val="0"/>
        <w:autoSpaceDN w:val="0"/>
        <w:adjustRightInd w:val="0"/>
        <w:ind w:left="3261"/>
        <w:rPr>
          <w:rFonts w:ascii="Arial" w:hAnsi="Arial" w:cs="Arial"/>
          <w:sz w:val="24"/>
          <w:szCs w:val="24"/>
          <w:lang w:val="es-MX" w:eastAsia="es-MX"/>
        </w:rPr>
      </w:pPr>
    </w:p>
    <w:p w14:paraId="0059ADA0" w14:textId="3403D96E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  <w:r w:rsidRPr="00016ADA"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1. Caracterización de la </w:t>
      </w:r>
      <w:r w:rsidR="00FC58D1" w:rsidRPr="00016ADA">
        <w:rPr>
          <w:rFonts w:ascii="Arial" w:hAnsi="Arial" w:cs="Arial"/>
          <w:b/>
          <w:bCs/>
          <w:sz w:val="24"/>
          <w:szCs w:val="24"/>
          <w:lang w:val="es-MX" w:eastAsia="es-MX"/>
        </w:rPr>
        <w:t>asignatura</w:t>
      </w:r>
      <w:r w:rsidR="00FC58D1"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 (</w:t>
      </w:r>
      <w:r w:rsidR="00D457B9">
        <w:rPr>
          <w:rFonts w:ascii="Arial" w:hAnsi="Arial" w:cs="Arial"/>
          <w:b/>
          <w:bCs/>
          <w:sz w:val="24"/>
          <w:szCs w:val="24"/>
          <w:lang w:val="es-MX" w:eastAsia="es-MX"/>
        </w:rPr>
        <w:t>1)</w:t>
      </w:r>
    </w:p>
    <w:p w14:paraId="0B667393" w14:textId="77777777" w:rsidR="00571382" w:rsidRPr="00016ADA" w:rsidRDefault="002E3EA9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  <w:r>
        <w:rPr>
          <w:rFonts w:ascii="Arial" w:hAnsi="Arial" w:cs="Arial"/>
          <w:b/>
          <w:bCs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ACF7E16">
                <wp:simplePos x="0" y="0"/>
                <wp:positionH relativeFrom="column">
                  <wp:posOffset>69850</wp:posOffset>
                </wp:positionH>
                <wp:positionV relativeFrom="paragraph">
                  <wp:posOffset>100965</wp:posOffset>
                </wp:positionV>
                <wp:extent cx="8205470" cy="747395"/>
                <wp:effectExtent l="0" t="0" r="0" b="1905"/>
                <wp:wrapNone/>
                <wp:docPr id="9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20547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34AA7" w14:textId="77777777" w:rsidR="0005375A" w:rsidRPr="00EC51DE" w:rsidRDefault="0005375A" w:rsidP="00EC51D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 w:eastAsia="es-MX"/>
                              </w:rPr>
                            </w:pPr>
                          </w:p>
                          <w:p w14:paraId="6C93EB91" w14:textId="77777777" w:rsidR="0005375A" w:rsidRPr="00D74DA7" w:rsidRDefault="0005375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F7E16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6" type="#_x0000_t202" style="position:absolute;margin-left:5.5pt;margin-top:7.95pt;width:646.1pt;height:58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">
                <v:path arrowok="t"/>
                <v:textbox>
                  <w:txbxContent>
                    <w:p w14:paraId="6C434AA7" w14:textId="77777777" w:rsidR="0005375A" w:rsidRPr="00EC51DE" w:rsidRDefault="0005375A" w:rsidP="00EC51D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  <w:lang w:val="es-MX" w:eastAsia="es-MX"/>
                        </w:rPr>
                      </w:pPr>
                    </w:p>
                    <w:p w14:paraId="6C93EB91" w14:textId="77777777" w:rsidR="0005375A" w:rsidRPr="00D74DA7" w:rsidRDefault="0005375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6C7477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7FBCEBEF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0DB42457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52E2E277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6516C64C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35C22DFF" w14:textId="637DF9B9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  <w:r w:rsidRPr="00016ADA"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2. </w:t>
      </w:r>
      <w:r w:rsidR="00E56252"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Intención </w:t>
      </w:r>
      <w:r w:rsidR="00FC58D1">
        <w:rPr>
          <w:rFonts w:ascii="Arial" w:hAnsi="Arial" w:cs="Arial"/>
          <w:b/>
          <w:bCs/>
          <w:sz w:val="24"/>
          <w:szCs w:val="24"/>
          <w:lang w:val="es-MX" w:eastAsia="es-MX"/>
        </w:rPr>
        <w:t>didáctica (</w:t>
      </w:r>
      <w:r w:rsidR="00E56252">
        <w:rPr>
          <w:rFonts w:ascii="Arial" w:hAnsi="Arial" w:cs="Arial"/>
          <w:b/>
          <w:bCs/>
          <w:sz w:val="24"/>
          <w:szCs w:val="24"/>
          <w:lang w:val="es-MX" w:eastAsia="es-MX"/>
        </w:rPr>
        <w:t>2)</w:t>
      </w:r>
    </w:p>
    <w:p w14:paraId="756B680D" w14:textId="77777777" w:rsidR="00571382" w:rsidRPr="00016ADA" w:rsidRDefault="002E3EA9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  <w:r>
        <w:rPr>
          <w:rFonts w:ascii="Arial" w:hAnsi="Arial" w:cs="Arial"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24D80C">
                <wp:simplePos x="0" y="0"/>
                <wp:positionH relativeFrom="column">
                  <wp:posOffset>66675</wp:posOffset>
                </wp:positionH>
                <wp:positionV relativeFrom="paragraph">
                  <wp:posOffset>121920</wp:posOffset>
                </wp:positionV>
                <wp:extent cx="8305800" cy="750570"/>
                <wp:effectExtent l="0" t="0" r="0" b="0"/>
                <wp:wrapNone/>
                <wp:docPr id="8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0580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DCAF9" w14:textId="77777777" w:rsidR="0005375A" w:rsidRDefault="0005375A" w:rsidP="00EC51DE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4D80C" id="Text Box 115" o:spid="_x0000_s1027" type="#_x0000_t202" style="position:absolute;margin-left:5.25pt;margin-top:9.6pt;width:654pt;height:59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">
                <v:path arrowok="t"/>
                <v:textbox>
                  <w:txbxContent>
                    <w:p w14:paraId="642DCAF9" w14:textId="77777777" w:rsidR="0005375A" w:rsidRDefault="0005375A" w:rsidP="00EC51DE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</v:shape>
            </w:pict>
          </mc:Fallback>
        </mc:AlternateContent>
      </w:r>
    </w:p>
    <w:p w14:paraId="3483A173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38D593D1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74948700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010BEF2F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41E38C01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517EE977" w14:textId="65E55450" w:rsidR="00E56252" w:rsidRPr="00016ADA" w:rsidRDefault="00E56252" w:rsidP="00E5625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  <w:r>
        <w:rPr>
          <w:rFonts w:ascii="Arial" w:hAnsi="Arial" w:cs="Arial"/>
          <w:b/>
          <w:bCs/>
          <w:sz w:val="24"/>
          <w:szCs w:val="24"/>
          <w:lang w:val="es-MX" w:eastAsia="es-MX"/>
        </w:rPr>
        <w:t>3</w:t>
      </w:r>
      <w:r w:rsidRPr="00016ADA"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. </w:t>
      </w:r>
      <w:r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Competencia de la </w:t>
      </w:r>
      <w:r w:rsidR="00FC58D1">
        <w:rPr>
          <w:rFonts w:ascii="Arial" w:hAnsi="Arial" w:cs="Arial"/>
          <w:b/>
          <w:bCs/>
          <w:sz w:val="24"/>
          <w:szCs w:val="24"/>
          <w:lang w:val="es-MX" w:eastAsia="es-MX"/>
        </w:rPr>
        <w:t>asignatura (</w:t>
      </w:r>
      <w:r>
        <w:rPr>
          <w:rFonts w:ascii="Arial" w:hAnsi="Arial" w:cs="Arial"/>
          <w:b/>
          <w:bCs/>
          <w:sz w:val="24"/>
          <w:szCs w:val="24"/>
          <w:lang w:val="es-MX" w:eastAsia="es-MX"/>
        </w:rPr>
        <w:t>3)</w:t>
      </w:r>
    </w:p>
    <w:p w14:paraId="0CCF5D24" w14:textId="77777777" w:rsidR="00E56252" w:rsidRPr="00016ADA" w:rsidRDefault="002E3EA9" w:rsidP="00E5625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  <w:r>
        <w:rPr>
          <w:rFonts w:ascii="Arial" w:hAnsi="Arial" w:cs="Arial"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813E32">
                <wp:simplePos x="0" y="0"/>
                <wp:positionH relativeFrom="column">
                  <wp:posOffset>66675</wp:posOffset>
                </wp:positionH>
                <wp:positionV relativeFrom="paragraph">
                  <wp:posOffset>121920</wp:posOffset>
                </wp:positionV>
                <wp:extent cx="8305800" cy="750570"/>
                <wp:effectExtent l="0" t="0" r="0" b="0"/>
                <wp:wrapNone/>
                <wp:docPr id="1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0580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84024" w14:textId="77777777" w:rsidR="00E56252" w:rsidRDefault="00E56252" w:rsidP="00E56252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13E32" id="_x0000_s1028" type="#_x0000_t202" style="position:absolute;margin-left:5.25pt;margin-top:9.6pt;width:654pt;height:5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">
                <v:path arrowok="t"/>
                <v:textbox>
                  <w:txbxContent>
                    <w:p w14:paraId="1B584024" w14:textId="77777777" w:rsidR="00E56252" w:rsidRDefault="00E56252" w:rsidP="00E56252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</v:shape>
            </w:pict>
          </mc:Fallback>
        </mc:AlternateContent>
      </w:r>
    </w:p>
    <w:p w14:paraId="0A34D891" w14:textId="77777777" w:rsidR="00E56252" w:rsidRPr="00016ADA" w:rsidRDefault="00E56252" w:rsidP="00E5625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2864E5C7" w14:textId="77777777" w:rsidR="00E56252" w:rsidRPr="00016ADA" w:rsidRDefault="00E56252" w:rsidP="00E5625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41CFD87D" w14:textId="77777777" w:rsidR="00E56252" w:rsidRPr="00016ADA" w:rsidRDefault="00E56252" w:rsidP="00E5625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5DB0FB0A" w14:textId="77777777" w:rsidR="00E56252" w:rsidRPr="00016ADA" w:rsidRDefault="00E56252" w:rsidP="00E5625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699BA159" w14:textId="77777777" w:rsidR="00E56252" w:rsidRPr="00016ADA" w:rsidRDefault="00E56252" w:rsidP="00E5625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1289B0B2" w14:textId="77777777" w:rsidR="00571382" w:rsidRDefault="0057138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474C5C94" w14:textId="77777777" w:rsidR="003F1F4D" w:rsidRDefault="003F1F4D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57887148" w14:textId="77777777" w:rsidR="003F1F4D" w:rsidRPr="00016ADA" w:rsidRDefault="003F1F4D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286EB6FE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</w:p>
    <w:p w14:paraId="3A6EEDF7" w14:textId="77777777" w:rsidR="00571382" w:rsidRPr="00016ADA" w:rsidRDefault="00E56252" w:rsidP="0057138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MX" w:eastAsia="es-MX"/>
        </w:rPr>
      </w:pPr>
      <w:r>
        <w:rPr>
          <w:rFonts w:ascii="Arial" w:hAnsi="Arial" w:cs="Arial"/>
          <w:b/>
          <w:bCs/>
          <w:sz w:val="24"/>
          <w:szCs w:val="24"/>
          <w:lang w:val="es-MX" w:eastAsia="es-MX"/>
        </w:rPr>
        <w:t>4</w:t>
      </w:r>
      <w:r w:rsidR="00571382" w:rsidRPr="00016ADA"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. Análisis por </w:t>
      </w:r>
      <w:r>
        <w:rPr>
          <w:rFonts w:ascii="Arial" w:hAnsi="Arial" w:cs="Arial"/>
          <w:b/>
          <w:bCs/>
          <w:sz w:val="24"/>
          <w:szCs w:val="24"/>
          <w:lang w:val="es-MX" w:eastAsia="es-MX"/>
        </w:rPr>
        <w:t>competencias especificas</w:t>
      </w:r>
    </w:p>
    <w:p w14:paraId="4CABDF57" w14:textId="77777777" w:rsidR="00E56252" w:rsidRDefault="00E56252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78A3F8CC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  <w:r w:rsidRPr="00016ADA">
        <w:rPr>
          <w:rFonts w:ascii="Arial" w:hAnsi="Arial" w:cs="Arial"/>
          <w:sz w:val="24"/>
          <w:szCs w:val="24"/>
          <w:lang w:val="es-MX" w:eastAsia="es-MX"/>
        </w:rPr>
        <w:t xml:space="preserve">Competencia </w:t>
      </w:r>
      <w:r w:rsidR="00E56252">
        <w:rPr>
          <w:rFonts w:ascii="Arial" w:hAnsi="Arial" w:cs="Arial"/>
          <w:sz w:val="24"/>
          <w:szCs w:val="24"/>
          <w:lang w:val="es-MX" w:eastAsia="es-MX"/>
        </w:rPr>
        <w:t>No. _________(4.1)_______________</w:t>
      </w:r>
      <w:r w:rsidR="00516F91" w:rsidRPr="00016ADA">
        <w:rPr>
          <w:rFonts w:ascii="Arial" w:hAnsi="Arial" w:cs="Arial"/>
          <w:sz w:val="24"/>
          <w:szCs w:val="24"/>
          <w:lang w:val="es-MX" w:eastAsia="es-MX"/>
        </w:rPr>
        <w:tab/>
      </w:r>
      <w:r w:rsidR="00516F91" w:rsidRPr="00016ADA">
        <w:rPr>
          <w:rFonts w:ascii="Arial" w:hAnsi="Arial" w:cs="Arial"/>
          <w:sz w:val="24"/>
          <w:szCs w:val="24"/>
          <w:lang w:val="es-MX" w:eastAsia="es-MX"/>
        </w:rPr>
        <w:tab/>
      </w:r>
      <w:r w:rsidR="00516F91" w:rsidRPr="00016ADA">
        <w:rPr>
          <w:rFonts w:ascii="Arial" w:hAnsi="Arial" w:cs="Arial"/>
          <w:sz w:val="24"/>
          <w:szCs w:val="24"/>
          <w:lang w:val="es-MX" w:eastAsia="es-MX"/>
        </w:rPr>
        <w:tab/>
      </w:r>
      <w:r w:rsidR="00E56252">
        <w:rPr>
          <w:rFonts w:ascii="Arial" w:hAnsi="Arial" w:cs="Arial"/>
          <w:sz w:val="24"/>
          <w:szCs w:val="24"/>
          <w:lang w:val="es-MX" w:eastAsia="es-MX"/>
        </w:rPr>
        <w:t>Descripción: _____________(4.2__________________</w:t>
      </w:r>
    </w:p>
    <w:p w14:paraId="458CB567" w14:textId="77777777" w:rsidR="00516F91" w:rsidRPr="00016ADA" w:rsidRDefault="00516F91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4217FDAB" w14:textId="77777777" w:rsidR="00E56252" w:rsidRPr="00016ADA" w:rsidRDefault="00E56252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410"/>
        <w:gridCol w:w="2693"/>
        <w:gridCol w:w="1661"/>
      </w:tblGrid>
      <w:tr w:rsidR="00E56252" w14:paraId="447B5378" w14:textId="77777777" w:rsidTr="00E56252">
        <w:tc>
          <w:tcPr>
            <w:tcW w:w="4248" w:type="dxa"/>
          </w:tcPr>
          <w:p w14:paraId="2D6B6D60" w14:textId="77777777" w:rsidR="00E56252" w:rsidRPr="00E56252" w:rsidRDefault="00E56252" w:rsidP="00E562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E56252">
              <w:rPr>
                <w:rFonts w:ascii="Arial" w:hAnsi="Arial" w:cs="Arial"/>
                <w:sz w:val="22"/>
                <w:szCs w:val="22"/>
                <w:lang w:val="es-MX" w:eastAsia="es-MX"/>
              </w:rPr>
              <w:t>Temas y Subtemas para desarrollar la competencia especifica</w:t>
            </w:r>
          </w:p>
        </w:tc>
        <w:tc>
          <w:tcPr>
            <w:tcW w:w="2268" w:type="dxa"/>
          </w:tcPr>
          <w:p w14:paraId="0D4FD711" w14:textId="77777777" w:rsidR="00E56252" w:rsidRPr="00E56252" w:rsidRDefault="00E56252" w:rsidP="00E562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E56252">
              <w:rPr>
                <w:rFonts w:ascii="Arial" w:hAnsi="Arial" w:cs="Arial"/>
                <w:sz w:val="22"/>
                <w:szCs w:val="22"/>
                <w:lang w:val="es-MX" w:eastAsia="es-MX"/>
              </w:rPr>
              <w:t>Actividades de aprendizaje</w:t>
            </w:r>
          </w:p>
        </w:tc>
        <w:tc>
          <w:tcPr>
            <w:tcW w:w="2410" w:type="dxa"/>
          </w:tcPr>
          <w:p w14:paraId="4AFA5CD3" w14:textId="77777777" w:rsidR="00E56252" w:rsidRPr="00E56252" w:rsidRDefault="00E56252" w:rsidP="00E562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E56252">
              <w:rPr>
                <w:rFonts w:ascii="Arial" w:hAnsi="Arial" w:cs="Arial"/>
                <w:sz w:val="22"/>
                <w:szCs w:val="22"/>
                <w:lang w:val="es-MX" w:eastAsia="es-MX"/>
              </w:rPr>
              <w:t>Actividades de enseñanza</w:t>
            </w:r>
          </w:p>
          <w:p w14:paraId="01C7E698" w14:textId="77777777" w:rsidR="00E56252" w:rsidRPr="00E56252" w:rsidRDefault="00E56252" w:rsidP="00E562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2693" w:type="dxa"/>
          </w:tcPr>
          <w:p w14:paraId="6CE603D2" w14:textId="77777777" w:rsidR="00E56252" w:rsidRPr="00E56252" w:rsidRDefault="00E56252" w:rsidP="00E562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E56252">
              <w:rPr>
                <w:rFonts w:ascii="Arial" w:hAnsi="Arial" w:cs="Arial"/>
                <w:sz w:val="22"/>
                <w:szCs w:val="22"/>
                <w:lang w:val="es-MX" w:eastAsia="es-MX"/>
              </w:rPr>
              <w:t>Desarrollo de competencias genéricas</w:t>
            </w:r>
          </w:p>
          <w:p w14:paraId="4F2D8EBE" w14:textId="77777777" w:rsidR="00E56252" w:rsidRPr="00E56252" w:rsidRDefault="00E56252" w:rsidP="00E562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  <w:tc>
          <w:tcPr>
            <w:tcW w:w="1661" w:type="dxa"/>
          </w:tcPr>
          <w:p w14:paraId="21C9FEBE" w14:textId="77777777" w:rsidR="00E56252" w:rsidRPr="00E56252" w:rsidRDefault="00E56252" w:rsidP="00E562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E56252">
              <w:rPr>
                <w:rFonts w:ascii="Arial" w:hAnsi="Arial" w:cs="Arial"/>
                <w:sz w:val="22"/>
                <w:szCs w:val="22"/>
                <w:lang w:val="es-MX" w:eastAsia="es-MX"/>
              </w:rPr>
              <w:t>Horas teórico-prácticas</w:t>
            </w:r>
          </w:p>
          <w:p w14:paraId="5D3E9231" w14:textId="77777777" w:rsidR="00E56252" w:rsidRPr="00E56252" w:rsidRDefault="00E56252" w:rsidP="00E562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</w:p>
        </w:tc>
      </w:tr>
      <w:tr w:rsidR="00E56252" w14:paraId="0C4BCC62" w14:textId="77777777" w:rsidTr="00E56252">
        <w:tc>
          <w:tcPr>
            <w:tcW w:w="4248" w:type="dxa"/>
          </w:tcPr>
          <w:p w14:paraId="4A3DEB20" w14:textId="77777777" w:rsidR="00E56252" w:rsidRPr="00E56252" w:rsidRDefault="00E56252" w:rsidP="00F448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E56252">
              <w:rPr>
                <w:rFonts w:ascii="Arial" w:hAnsi="Arial" w:cs="Arial"/>
                <w:sz w:val="22"/>
                <w:szCs w:val="22"/>
                <w:lang w:val="es-MX" w:eastAsia="es-MX"/>
              </w:rPr>
              <w:t>(4.3)</w:t>
            </w:r>
          </w:p>
        </w:tc>
        <w:tc>
          <w:tcPr>
            <w:tcW w:w="2268" w:type="dxa"/>
          </w:tcPr>
          <w:p w14:paraId="4471FDDF" w14:textId="77777777" w:rsidR="00E56252" w:rsidRPr="00E56252" w:rsidRDefault="00E56252" w:rsidP="00E562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E56252">
              <w:rPr>
                <w:rFonts w:ascii="Arial" w:hAnsi="Arial" w:cs="Arial"/>
                <w:sz w:val="22"/>
                <w:szCs w:val="22"/>
                <w:lang w:val="es-MX" w:eastAsia="es-MX"/>
              </w:rPr>
              <w:t>(4.4)</w:t>
            </w:r>
          </w:p>
        </w:tc>
        <w:tc>
          <w:tcPr>
            <w:tcW w:w="2410" w:type="dxa"/>
          </w:tcPr>
          <w:p w14:paraId="64252648" w14:textId="77777777" w:rsidR="00E56252" w:rsidRPr="00E56252" w:rsidRDefault="00E56252" w:rsidP="00E562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E56252">
              <w:rPr>
                <w:rFonts w:ascii="Arial" w:hAnsi="Arial" w:cs="Arial"/>
                <w:sz w:val="22"/>
                <w:szCs w:val="22"/>
                <w:lang w:val="es-MX" w:eastAsia="es-MX"/>
              </w:rPr>
              <w:t>(4.5)</w:t>
            </w:r>
          </w:p>
        </w:tc>
        <w:tc>
          <w:tcPr>
            <w:tcW w:w="2693" w:type="dxa"/>
          </w:tcPr>
          <w:p w14:paraId="003A82EF" w14:textId="77777777" w:rsidR="00E56252" w:rsidRPr="00E56252" w:rsidRDefault="00E56252" w:rsidP="00E562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E56252">
              <w:rPr>
                <w:rFonts w:ascii="Arial" w:hAnsi="Arial" w:cs="Arial"/>
                <w:sz w:val="22"/>
                <w:szCs w:val="22"/>
                <w:lang w:val="es-MX" w:eastAsia="es-MX"/>
              </w:rPr>
              <w:t>(4.6)</w:t>
            </w:r>
          </w:p>
        </w:tc>
        <w:tc>
          <w:tcPr>
            <w:tcW w:w="1661" w:type="dxa"/>
          </w:tcPr>
          <w:p w14:paraId="5FBDB814" w14:textId="77777777" w:rsidR="00E56252" w:rsidRPr="00E56252" w:rsidRDefault="00E56252" w:rsidP="00E562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E56252">
              <w:rPr>
                <w:rFonts w:ascii="Arial" w:hAnsi="Arial" w:cs="Arial"/>
                <w:sz w:val="22"/>
                <w:szCs w:val="22"/>
                <w:lang w:val="es-MX" w:eastAsia="es-MX"/>
              </w:rPr>
              <w:t>(4.7)</w:t>
            </w:r>
          </w:p>
        </w:tc>
      </w:tr>
    </w:tbl>
    <w:p w14:paraId="52EC89CB" w14:textId="77777777" w:rsidR="00516F91" w:rsidRPr="00016ADA" w:rsidRDefault="00516F91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576F0171" w14:textId="77777777" w:rsidR="00516F91" w:rsidRPr="00016ADA" w:rsidRDefault="00516F91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40"/>
        <w:gridCol w:w="6640"/>
      </w:tblGrid>
      <w:tr w:rsidR="00E56252" w14:paraId="7AE167CA" w14:textId="77777777" w:rsidTr="00E56252">
        <w:tc>
          <w:tcPr>
            <w:tcW w:w="6640" w:type="dxa"/>
          </w:tcPr>
          <w:p w14:paraId="58973DF1" w14:textId="209E8F7D" w:rsidR="00E56252" w:rsidRDefault="00E56252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 xml:space="preserve">Indicadores de </w:t>
            </w:r>
            <w:r w:rsidR="00FC58D1">
              <w:rPr>
                <w:rFonts w:ascii="Arial" w:hAnsi="Arial" w:cs="Arial"/>
                <w:sz w:val="24"/>
                <w:szCs w:val="24"/>
                <w:lang w:val="es-MX" w:eastAsia="es-MX"/>
              </w:rPr>
              <w:t>alcance (</w:t>
            </w: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4.8)</w:t>
            </w:r>
          </w:p>
        </w:tc>
        <w:tc>
          <w:tcPr>
            <w:tcW w:w="6640" w:type="dxa"/>
          </w:tcPr>
          <w:p w14:paraId="3D3023FD" w14:textId="7CB4567F" w:rsidR="00E56252" w:rsidRDefault="00E56252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 xml:space="preserve">Valor del </w:t>
            </w:r>
            <w:r w:rsidR="00FC58D1">
              <w:rPr>
                <w:rFonts w:ascii="Arial" w:hAnsi="Arial" w:cs="Arial"/>
                <w:sz w:val="24"/>
                <w:szCs w:val="24"/>
                <w:lang w:val="es-MX" w:eastAsia="es-MX"/>
              </w:rPr>
              <w:t>indicador (</w:t>
            </w: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4.9)</w:t>
            </w:r>
          </w:p>
        </w:tc>
      </w:tr>
      <w:tr w:rsidR="00E56252" w14:paraId="3D38DC85" w14:textId="77777777" w:rsidTr="00E56252">
        <w:tc>
          <w:tcPr>
            <w:tcW w:w="6640" w:type="dxa"/>
          </w:tcPr>
          <w:p w14:paraId="3457AA24" w14:textId="77777777" w:rsidR="00E56252" w:rsidRDefault="00E56252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A.</w:t>
            </w:r>
          </w:p>
          <w:p w14:paraId="2227075D" w14:textId="77777777" w:rsidR="00E56252" w:rsidRDefault="00E56252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B.</w:t>
            </w:r>
          </w:p>
          <w:p w14:paraId="4E523DEC" w14:textId="77777777" w:rsidR="00E56252" w:rsidRDefault="00E56252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C.</w:t>
            </w:r>
          </w:p>
          <w:p w14:paraId="441E56FC" w14:textId="77777777" w:rsidR="00E56252" w:rsidRDefault="00E56252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…</w:t>
            </w:r>
          </w:p>
          <w:p w14:paraId="5AFBC9A0" w14:textId="77777777" w:rsidR="00E56252" w:rsidRDefault="00E56252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N.</w:t>
            </w:r>
          </w:p>
        </w:tc>
        <w:tc>
          <w:tcPr>
            <w:tcW w:w="6640" w:type="dxa"/>
          </w:tcPr>
          <w:p w14:paraId="0872F54A" w14:textId="77777777" w:rsidR="00E56252" w:rsidRDefault="00E56252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</w:tbl>
    <w:p w14:paraId="49709C7A" w14:textId="77777777" w:rsidR="00516F91" w:rsidRDefault="00516F91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002FDD13" w14:textId="6CC057D6" w:rsidR="0074630F" w:rsidRDefault="0074630F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  <w:r>
        <w:rPr>
          <w:rFonts w:ascii="Arial" w:hAnsi="Arial" w:cs="Arial"/>
          <w:sz w:val="24"/>
          <w:szCs w:val="24"/>
          <w:lang w:val="es-MX" w:eastAsia="es-MX"/>
        </w:rPr>
        <w:t xml:space="preserve">     Niveles de </w:t>
      </w:r>
      <w:r w:rsidR="00FC58D1">
        <w:rPr>
          <w:rFonts w:ascii="Arial" w:hAnsi="Arial" w:cs="Arial"/>
          <w:sz w:val="24"/>
          <w:szCs w:val="24"/>
          <w:lang w:val="es-MX" w:eastAsia="es-MX"/>
        </w:rPr>
        <w:t>desempeño (</w:t>
      </w:r>
      <w:r>
        <w:rPr>
          <w:rFonts w:ascii="Arial" w:hAnsi="Arial" w:cs="Arial"/>
          <w:sz w:val="24"/>
          <w:szCs w:val="24"/>
          <w:lang w:val="es-MX" w:eastAsia="es-MX"/>
        </w:rPr>
        <w:t>4.10)</w:t>
      </w:r>
    </w:p>
    <w:p w14:paraId="4740D2D5" w14:textId="77777777" w:rsidR="00AA2185" w:rsidRPr="00016ADA" w:rsidRDefault="00AA2185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3320"/>
        <w:gridCol w:w="3320"/>
        <w:gridCol w:w="3320"/>
      </w:tblGrid>
      <w:tr w:rsidR="0074630F" w14:paraId="75A9FFEA" w14:textId="77777777" w:rsidTr="0074630F">
        <w:tc>
          <w:tcPr>
            <w:tcW w:w="3320" w:type="dxa"/>
            <w:vAlign w:val="center"/>
          </w:tcPr>
          <w:p w14:paraId="1CE50050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Desempeño</w:t>
            </w:r>
          </w:p>
        </w:tc>
        <w:tc>
          <w:tcPr>
            <w:tcW w:w="3320" w:type="dxa"/>
            <w:vAlign w:val="center"/>
          </w:tcPr>
          <w:p w14:paraId="1849B124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Nivel de desempeño</w:t>
            </w:r>
          </w:p>
        </w:tc>
        <w:tc>
          <w:tcPr>
            <w:tcW w:w="3320" w:type="dxa"/>
            <w:vAlign w:val="center"/>
          </w:tcPr>
          <w:p w14:paraId="5E1D6EC5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Indicadores de alcance</w:t>
            </w:r>
          </w:p>
        </w:tc>
        <w:tc>
          <w:tcPr>
            <w:tcW w:w="3320" w:type="dxa"/>
            <w:vAlign w:val="center"/>
          </w:tcPr>
          <w:p w14:paraId="2A2F5A5A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Valoración numérica</w:t>
            </w:r>
          </w:p>
        </w:tc>
      </w:tr>
      <w:tr w:rsidR="0074630F" w14:paraId="3D84B9E0" w14:textId="77777777" w:rsidTr="0074630F">
        <w:tc>
          <w:tcPr>
            <w:tcW w:w="3320" w:type="dxa"/>
            <w:vMerge w:val="restart"/>
            <w:vAlign w:val="center"/>
          </w:tcPr>
          <w:p w14:paraId="15CBB051" w14:textId="77777777" w:rsidR="0074630F" w:rsidRDefault="0074630F" w:rsidP="0074630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Competencia alcanzada</w:t>
            </w:r>
          </w:p>
        </w:tc>
        <w:tc>
          <w:tcPr>
            <w:tcW w:w="3320" w:type="dxa"/>
            <w:vAlign w:val="center"/>
          </w:tcPr>
          <w:p w14:paraId="4237D417" w14:textId="77777777" w:rsidR="0074630F" w:rsidRDefault="0074630F" w:rsidP="00F448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Excelente</w:t>
            </w:r>
          </w:p>
        </w:tc>
        <w:tc>
          <w:tcPr>
            <w:tcW w:w="3320" w:type="dxa"/>
          </w:tcPr>
          <w:p w14:paraId="72D046D3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320" w:type="dxa"/>
          </w:tcPr>
          <w:p w14:paraId="3B3A1001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74630F" w14:paraId="4A850307" w14:textId="77777777" w:rsidTr="0074630F">
        <w:tc>
          <w:tcPr>
            <w:tcW w:w="3320" w:type="dxa"/>
            <w:vMerge/>
          </w:tcPr>
          <w:p w14:paraId="27DB931A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320" w:type="dxa"/>
            <w:vAlign w:val="center"/>
          </w:tcPr>
          <w:p w14:paraId="2DA72649" w14:textId="77777777" w:rsidR="0074630F" w:rsidRDefault="0074630F" w:rsidP="00F448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Notable</w:t>
            </w:r>
          </w:p>
        </w:tc>
        <w:tc>
          <w:tcPr>
            <w:tcW w:w="3320" w:type="dxa"/>
          </w:tcPr>
          <w:p w14:paraId="00749032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320" w:type="dxa"/>
          </w:tcPr>
          <w:p w14:paraId="12CC8131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74630F" w14:paraId="6A7F6F3A" w14:textId="77777777" w:rsidTr="0074630F">
        <w:tc>
          <w:tcPr>
            <w:tcW w:w="3320" w:type="dxa"/>
            <w:vMerge/>
          </w:tcPr>
          <w:p w14:paraId="6BD1FACB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320" w:type="dxa"/>
            <w:vAlign w:val="center"/>
          </w:tcPr>
          <w:p w14:paraId="718F3EC5" w14:textId="77777777" w:rsidR="0074630F" w:rsidRDefault="0074630F" w:rsidP="00F448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Bueno</w:t>
            </w:r>
          </w:p>
        </w:tc>
        <w:tc>
          <w:tcPr>
            <w:tcW w:w="3320" w:type="dxa"/>
          </w:tcPr>
          <w:p w14:paraId="1F6803AE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320" w:type="dxa"/>
          </w:tcPr>
          <w:p w14:paraId="7461E447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74630F" w14:paraId="56546AC3" w14:textId="77777777" w:rsidTr="0074630F">
        <w:tc>
          <w:tcPr>
            <w:tcW w:w="3320" w:type="dxa"/>
            <w:vMerge/>
          </w:tcPr>
          <w:p w14:paraId="35DAF297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320" w:type="dxa"/>
            <w:vAlign w:val="center"/>
          </w:tcPr>
          <w:p w14:paraId="2B9961A0" w14:textId="77777777" w:rsidR="0074630F" w:rsidRDefault="0074630F" w:rsidP="00F448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Suficiente</w:t>
            </w:r>
          </w:p>
        </w:tc>
        <w:tc>
          <w:tcPr>
            <w:tcW w:w="3320" w:type="dxa"/>
          </w:tcPr>
          <w:p w14:paraId="3642F7A4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320" w:type="dxa"/>
          </w:tcPr>
          <w:p w14:paraId="4223111D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74630F" w14:paraId="5DC3C46C" w14:textId="77777777" w:rsidTr="0074630F">
        <w:tc>
          <w:tcPr>
            <w:tcW w:w="3320" w:type="dxa"/>
          </w:tcPr>
          <w:p w14:paraId="7F90A3E3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Competencia no alcanzada</w:t>
            </w:r>
          </w:p>
        </w:tc>
        <w:tc>
          <w:tcPr>
            <w:tcW w:w="3320" w:type="dxa"/>
            <w:vAlign w:val="center"/>
          </w:tcPr>
          <w:p w14:paraId="6AEC2EA1" w14:textId="77777777" w:rsidR="0074630F" w:rsidRDefault="0074630F" w:rsidP="00F448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Insuficiente</w:t>
            </w:r>
          </w:p>
        </w:tc>
        <w:tc>
          <w:tcPr>
            <w:tcW w:w="3320" w:type="dxa"/>
          </w:tcPr>
          <w:p w14:paraId="01C5B760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320" w:type="dxa"/>
          </w:tcPr>
          <w:p w14:paraId="19188C1C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</w:tbl>
    <w:p w14:paraId="3A534132" w14:textId="77777777" w:rsidR="00516F91" w:rsidRPr="00016ADA" w:rsidRDefault="00516F91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26F8EC77" w14:textId="77777777" w:rsidR="00516F91" w:rsidRDefault="00516F91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369447C7" w14:textId="77777777" w:rsidR="0074630F" w:rsidRDefault="0074630F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7192801F" w14:textId="77777777" w:rsidR="0074630F" w:rsidRDefault="0074630F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1C4A1582" w14:textId="77777777" w:rsidR="0074630F" w:rsidRDefault="0074630F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6127D399" w14:textId="4D465735" w:rsidR="0074630F" w:rsidRDefault="00F4485C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  <w:r>
        <w:rPr>
          <w:rFonts w:ascii="Arial" w:hAnsi="Arial" w:cs="Arial"/>
          <w:sz w:val="24"/>
          <w:szCs w:val="24"/>
          <w:lang w:val="es-MX" w:eastAsia="es-MX"/>
        </w:rPr>
        <w:t xml:space="preserve">    Matriz de </w:t>
      </w:r>
      <w:r w:rsidR="00FC58D1">
        <w:rPr>
          <w:rFonts w:ascii="Arial" w:hAnsi="Arial" w:cs="Arial"/>
          <w:sz w:val="24"/>
          <w:szCs w:val="24"/>
          <w:lang w:val="es-MX" w:eastAsia="es-MX"/>
        </w:rPr>
        <w:t>evaluación (</w:t>
      </w:r>
      <w:r>
        <w:rPr>
          <w:rFonts w:ascii="Arial" w:hAnsi="Arial" w:cs="Arial"/>
          <w:sz w:val="24"/>
          <w:szCs w:val="24"/>
          <w:lang w:val="es-MX" w:eastAsia="es-MX"/>
        </w:rPr>
        <w:t>4.11)</w:t>
      </w:r>
    </w:p>
    <w:p w14:paraId="4FED7756" w14:textId="77777777" w:rsidR="00AA2185" w:rsidRDefault="00AA2185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7"/>
        <w:gridCol w:w="1458"/>
        <w:gridCol w:w="595"/>
        <w:gridCol w:w="595"/>
        <w:gridCol w:w="596"/>
        <w:gridCol w:w="595"/>
        <w:gridCol w:w="596"/>
        <w:gridCol w:w="4638"/>
      </w:tblGrid>
      <w:tr w:rsidR="0074630F" w14:paraId="5A339901" w14:textId="77777777" w:rsidTr="0074630F">
        <w:trPr>
          <w:trHeight w:val="113"/>
        </w:trPr>
        <w:tc>
          <w:tcPr>
            <w:tcW w:w="4207" w:type="dxa"/>
            <w:vMerge w:val="restart"/>
            <w:vAlign w:val="center"/>
          </w:tcPr>
          <w:p w14:paraId="64080784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Evidencia de aprendizaje</w:t>
            </w:r>
          </w:p>
        </w:tc>
        <w:tc>
          <w:tcPr>
            <w:tcW w:w="1458" w:type="dxa"/>
            <w:vMerge w:val="restart"/>
            <w:vAlign w:val="center"/>
          </w:tcPr>
          <w:p w14:paraId="231534A9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%</w:t>
            </w:r>
          </w:p>
        </w:tc>
        <w:tc>
          <w:tcPr>
            <w:tcW w:w="2977" w:type="dxa"/>
            <w:gridSpan w:val="5"/>
            <w:vAlign w:val="center"/>
          </w:tcPr>
          <w:p w14:paraId="7F920BD6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Indicador de alcance</w:t>
            </w:r>
          </w:p>
        </w:tc>
        <w:tc>
          <w:tcPr>
            <w:tcW w:w="4638" w:type="dxa"/>
            <w:vMerge w:val="restart"/>
            <w:vAlign w:val="center"/>
          </w:tcPr>
          <w:p w14:paraId="20DD05C8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Evaluación formativa de la competencia</w:t>
            </w:r>
          </w:p>
        </w:tc>
      </w:tr>
      <w:tr w:rsidR="0074630F" w14:paraId="715ABB90" w14:textId="77777777" w:rsidTr="0074630F">
        <w:trPr>
          <w:trHeight w:val="112"/>
        </w:trPr>
        <w:tc>
          <w:tcPr>
            <w:tcW w:w="4207" w:type="dxa"/>
            <w:vMerge/>
          </w:tcPr>
          <w:p w14:paraId="0881A2EB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458" w:type="dxa"/>
            <w:vMerge/>
          </w:tcPr>
          <w:p w14:paraId="7053C5E5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5" w:type="dxa"/>
            <w:vAlign w:val="center"/>
          </w:tcPr>
          <w:p w14:paraId="58DBC8B1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A</w:t>
            </w:r>
          </w:p>
        </w:tc>
        <w:tc>
          <w:tcPr>
            <w:tcW w:w="595" w:type="dxa"/>
            <w:vAlign w:val="center"/>
          </w:tcPr>
          <w:p w14:paraId="02AF1ABA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B</w:t>
            </w:r>
          </w:p>
        </w:tc>
        <w:tc>
          <w:tcPr>
            <w:tcW w:w="596" w:type="dxa"/>
            <w:vAlign w:val="center"/>
          </w:tcPr>
          <w:p w14:paraId="12A0FEAE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C</w:t>
            </w:r>
          </w:p>
        </w:tc>
        <w:tc>
          <w:tcPr>
            <w:tcW w:w="595" w:type="dxa"/>
            <w:vAlign w:val="center"/>
          </w:tcPr>
          <w:p w14:paraId="45571A07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…</w:t>
            </w:r>
          </w:p>
        </w:tc>
        <w:tc>
          <w:tcPr>
            <w:tcW w:w="596" w:type="dxa"/>
            <w:vAlign w:val="center"/>
          </w:tcPr>
          <w:p w14:paraId="398E4D98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N</w:t>
            </w:r>
          </w:p>
        </w:tc>
        <w:tc>
          <w:tcPr>
            <w:tcW w:w="4638" w:type="dxa"/>
            <w:vMerge/>
          </w:tcPr>
          <w:p w14:paraId="23438BE6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74630F" w14:paraId="3F9901D4" w14:textId="77777777" w:rsidTr="008F0B07">
        <w:tc>
          <w:tcPr>
            <w:tcW w:w="4207" w:type="dxa"/>
          </w:tcPr>
          <w:p w14:paraId="40DA6851" w14:textId="77777777" w:rsidR="0074630F" w:rsidRDefault="0074630F" w:rsidP="00F448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458" w:type="dxa"/>
          </w:tcPr>
          <w:p w14:paraId="15E0BF93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5" w:type="dxa"/>
          </w:tcPr>
          <w:p w14:paraId="6A221D34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5" w:type="dxa"/>
          </w:tcPr>
          <w:p w14:paraId="39C73393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6" w:type="dxa"/>
          </w:tcPr>
          <w:p w14:paraId="2A126685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5" w:type="dxa"/>
          </w:tcPr>
          <w:p w14:paraId="1EF3C72C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6" w:type="dxa"/>
          </w:tcPr>
          <w:p w14:paraId="092CA812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4638" w:type="dxa"/>
          </w:tcPr>
          <w:p w14:paraId="11388027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74630F" w14:paraId="33962A7A" w14:textId="77777777" w:rsidTr="008F0B07">
        <w:tc>
          <w:tcPr>
            <w:tcW w:w="4207" w:type="dxa"/>
          </w:tcPr>
          <w:p w14:paraId="6BE7FB8D" w14:textId="77777777" w:rsidR="0074630F" w:rsidRDefault="0074630F" w:rsidP="00F448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458" w:type="dxa"/>
          </w:tcPr>
          <w:p w14:paraId="3DAA52C0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5" w:type="dxa"/>
          </w:tcPr>
          <w:p w14:paraId="4A355369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5" w:type="dxa"/>
          </w:tcPr>
          <w:p w14:paraId="7ACDBDCE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6" w:type="dxa"/>
          </w:tcPr>
          <w:p w14:paraId="41F77FCC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5" w:type="dxa"/>
          </w:tcPr>
          <w:p w14:paraId="4EEE879B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6" w:type="dxa"/>
          </w:tcPr>
          <w:p w14:paraId="2FD51EA0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4638" w:type="dxa"/>
          </w:tcPr>
          <w:p w14:paraId="1E04A762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74630F" w14:paraId="38447B5C" w14:textId="77777777" w:rsidTr="008F0B07">
        <w:tc>
          <w:tcPr>
            <w:tcW w:w="4207" w:type="dxa"/>
          </w:tcPr>
          <w:p w14:paraId="22E855ED" w14:textId="77777777" w:rsidR="0074630F" w:rsidRDefault="0074630F" w:rsidP="00F448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458" w:type="dxa"/>
            <w:vAlign w:val="center"/>
          </w:tcPr>
          <w:p w14:paraId="46352323" w14:textId="77777777" w:rsidR="0074630F" w:rsidRDefault="0074630F" w:rsidP="007463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Total</w:t>
            </w:r>
          </w:p>
        </w:tc>
        <w:tc>
          <w:tcPr>
            <w:tcW w:w="595" w:type="dxa"/>
          </w:tcPr>
          <w:p w14:paraId="7F91DED6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5" w:type="dxa"/>
          </w:tcPr>
          <w:p w14:paraId="1A1EB1E1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6" w:type="dxa"/>
          </w:tcPr>
          <w:p w14:paraId="269ABB37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5" w:type="dxa"/>
          </w:tcPr>
          <w:p w14:paraId="190CE27B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596" w:type="dxa"/>
          </w:tcPr>
          <w:p w14:paraId="1E5956B0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4638" w:type="dxa"/>
          </w:tcPr>
          <w:p w14:paraId="645F54C8" w14:textId="77777777" w:rsidR="0074630F" w:rsidRDefault="0074630F" w:rsidP="005713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</w:tbl>
    <w:p w14:paraId="363D582E" w14:textId="77777777" w:rsidR="0074630F" w:rsidRDefault="0074630F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6A6CBBCB" w14:textId="77777777" w:rsidR="0074630F" w:rsidRDefault="0074630F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  <w:r w:rsidRPr="0074630F">
        <w:rPr>
          <w:b/>
          <w:sz w:val="23"/>
          <w:szCs w:val="23"/>
        </w:rPr>
        <w:t>Nota:</w:t>
      </w:r>
      <w:r>
        <w:rPr>
          <w:sz w:val="23"/>
          <w:szCs w:val="23"/>
        </w:rPr>
        <w:t xml:space="preserve"> este apartado número 4 de la instrumentación didáctica para la formación y desarrollo de competencias profesionales se repite, de acuerdo al número de competencias específicas de los temas de asignatura.</w:t>
      </w:r>
    </w:p>
    <w:p w14:paraId="686D47D7" w14:textId="77777777" w:rsidR="0074630F" w:rsidRPr="00016ADA" w:rsidRDefault="0074630F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4369EEED" w14:textId="77777777" w:rsidR="00516F91" w:rsidRPr="00016ADA" w:rsidRDefault="00516F91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51FFE28C" w14:textId="77777777" w:rsidR="00571382" w:rsidRDefault="00F4485C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  <w:r>
        <w:rPr>
          <w:rFonts w:ascii="Arial" w:hAnsi="Arial" w:cs="Arial"/>
          <w:b/>
          <w:bCs/>
          <w:sz w:val="24"/>
          <w:szCs w:val="24"/>
          <w:lang w:val="es-MX" w:eastAsia="es-MX"/>
        </w:rPr>
        <w:t>5</w:t>
      </w:r>
      <w:r w:rsidRPr="00016ADA"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. </w:t>
      </w:r>
      <w:r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Fuentes de información y apoyos didácticos </w:t>
      </w:r>
    </w:p>
    <w:p w14:paraId="60A2F6A4" w14:textId="77777777" w:rsidR="00F4485C" w:rsidRDefault="00F4485C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66DCCCFD" w14:textId="77777777" w:rsidR="00F4485C" w:rsidRPr="00016ADA" w:rsidRDefault="00F4485C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3FB0F6D4" w14:textId="77777777" w:rsidR="00571382" w:rsidRPr="00016ADA" w:rsidRDefault="00571382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  <w:r w:rsidRPr="00016ADA">
        <w:rPr>
          <w:rFonts w:ascii="Arial" w:hAnsi="Arial" w:cs="Arial"/>
          <w:sz w:val="24"/>
          <w:szCs w:val="24"/>
          <w:lang w:val="es-MX" w:eastAsia="es-MX"/>
        </w:rPr>
        <w:t>Fuentes de información</w:t>
      </w:r>
      <w:r w:rsidR="00F4485C">
        <w:rPr>
          <w:rFonts w:ascii="Arial" w:hAnsi="Arial" w:cs="Arial"/>
          <w:sz w:val="24"/>
          <w:szCs w:val="24"/>
          <w:lang w:val="es-MX" w:eastAsia="es-MX"/>
        </w:rPr>
        <w:t>:</w:t>
      </w:r>
      <w:r w:rsidR="00516F91" w:rsidRPr="00016ADA">
        <w:rPr>
          <w:rFonts w:ascii="Arial" w:hAnsi="Arial" w:cs="Arial"/>
          <w:sz w:val="24"/>
          <w:szCs w:val="24"/>
          <w:lang w:val="es-MX" w:eastAsia="es-MX"/>
        </w:rPr>
        <w:tab/>
      </w:r>
      <w:r w:rsidR="00516F91" w:rsidRPr="00016ADA">
        <w:rPr>
          <w:rFonts w:ascii="Arial" w:hAnsi="Arial" w:cs="Arial"/>
          <w:sz w:val="24"/>
          <w:szCs w:val="24"/>
          <w:lang w:val="es-MX" w:eastAsia="es-MX"/>
        </w:rPr>
        <w:tab/>
      </w:r>
      <w:r w:rsidR="00516F91" w:rsidRPr="00016ADA">
        <w:rPr>
          <w:rFonts w:ascii="Arial" w:hAnsi="Arial" w:cs="Arial"/>
          <w:sz w:val="24"/>
          <w:szCs w:val="24"/>
          <w:lang w:val="es-MX" w:eastAsia="es-MX"/>
        </w:rPr>
        <w:tab/>
      </w:r>
      <w:r w:rsidR="00516F91" w:rsidRPr="00016ADA">
        <w:rPr>
          <w:rFonts w:ascii="Arial" w:hAnsi="Arial" w:cs="Arial"/>
          <w:sz w:val="24"/>
          <w:szCs w:val="24"/>
          <w:lang w:val="es-MX" w:eastAsia="es-MX"/>
        </w:rPr>
        <w:tab/>
      </w:r>
      <w:r w:rsidR="00516F91" w:rsidRPr="00016ADA">
        <w:rPr>
          <w:rFonts w:ascii="Arial" w:hAnsi="Arial" w:cs="Arial"/>
          <w:sz w:val="24"/>
          <w:szCs w:val="24"/>
          <w:lang w:val="es-MX" w:eastAsia="es-MX"/>
        </w:rPr>
        <w:tab/>
      </w:r>
      <w:r w:rsidR="00516F91" w:rsidRPr="00016ADA">
        <w:rPr>
          <w:rFonts w:ascii="Arial" w:hAnsi="Arial" w:cs="Arial"/>
          <w:sz w:val="24"/>
          <w:szCs w:val="24"/>
          <w:lang w:val="es-MX" w:eastAsia="es-MX"/>
        </w:rPr>
        <w:tab/>
      </w:r>
      <w:r w:rsidR="00516F91" w:rsidRPr="00016ADA">
        <w:rPr>
          <w:rFonts w:ascii="Arial" w:hAnsi="Arial" w:cs="Arial"/>
          <w:sz w:val="24"/>
          <w:szCs w:val="24"/>
          <w:lang w:val="es-MX" w:eastAsia="es-MX"/>
        </w:rPr>
        <w:tab/>
      </w:r>
      <w:r w:rsidRPr="00016ADA">
        <w:rPr>
          <w:rFonts w:ascii="Arial" w:hAnsi="Arial" w:cs="Arial"/>
          <w:sz w:val="24"/>
          <w:szCs w:val="24"/>
          <w:lang w:val="es-MX" w:eastAsia="es-MX"/>
        </w:rPr>
        <w:t>Apoyos didácticos: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40"/>
        <w:gridCol w:w="6640"/>
      </w:tblGrid>
      <w:tr w:rsidR="00F4485C" w14:paraId="268018CE" w14:textId="77777777" w:rsidTr="00AA2185">
        <w:trPr>
          <w:trHeight w:val="3067"/>
        </w:trPr>
        <w:tc>
          <w:tcPr>
            <w:tcW w:w="6640" w:type="dxa"/>
            <w:vAlign w:val="center"/>
          </w:tcPr>
          <w:p w14:paraId="02F9F298" w14:textId="77777777" w:rsidR="00F4485C" w:rsidRDefault="00F4485C" w:rsidP="00F448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(5.1)</w:t>
            </w:r>
          </w:p>
        </w:tc>
        <w:tc>
          <w:tcPr>
            <w:tcW w:w="6640" w:type="dxa"/>
            <w:vAlign w:val="center"/>
          </w:tcPr>
          <w:p w14:paraId="49DC60F3" w14:textId="77777777" w:rsidR="00F4485C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(5.2)</w:t>
            </w:r>
          </w:p>
        </w:tc>
      </w:tr>
    </w:tbl>
    <w:p w14:paraId="1B446F1B" w14:textId="77777777" w:rsidR="00516F91" w:rsidRPr="00016ADA" w:rsidRDefault="00516F91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2B67113D" w14:textId="77777777" w:rsidR="000A74D6" w:rsidRDefault="000A74D6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2C0D0E01" w14:textId="77777777" w:rsidR="00AA2185" w:rsidRPr="00016ADA" w:rsidRDefault="00AA2185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0BDF02B9" w14:textId="77777777" w:rsidR="00AA2185" w:rsidRPr="00016ADA" w:rsidRDefault="00AA2185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05783C31" w14:textId="77777777" w:rsidR="00916CAB" w:rsidRPr="00016ADA" w:rsidRDefault="00F4485C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  <w:r>
        <w:rPr>
          <w:rFonts w:ascii="Arial" w:hAnsi="Arial" w:cs="Arial"/>
          <w:b/>
          <w:bCs/>
          <w:sz w:val="24"/>
          <w:szCs w:val="24"/>
          <w:lang w:val="es-MX" w:eastAsia="es-MX"/>
        </w:rPr>
        <w:t>6</w:t>
      </w:r>
      <w:r w:rsidRPr="00016ADA"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. </w:t>
      </w:r>
      <w:r>
        <w:rPr>
          <w:rFonts w:ascii="Arial" w:hAnsi="Arial" w:cs="Arial"/>
          <w:b/>
          <w:bCs/>
          <w:sz w:val="24"/>
          <w:szCs w:val="24"/>
          <w:lang w:val="es-MX" w:eastAsia="es-MX"/>
        </w:rPr>
        <w:t>Calendarización de evaluación en semanas: (6)</w:t>
      </w:r>
    </w:p>
    <w:p w14:paraId="70A9D420" w14:textId="77777777" w:rsidR="00916CAB" w:rsidRPr="00016ADA" w:rsidRDefault="00916CAB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0"/>
        <w:gridCol w:w="715"/>
        <w:gridCol w:w="716"/>
        <w:gridCol w:w="716"/>
        <w:gridCol w:w="716"/>
        <w:gridCol w:w="716"/>
        <w:gridCol w:w="716"/>
        <w:gridCol w:w="716"/>
        <w:gridCol w:w="716"/>
        <w:gridCol w:w="715"/>
        <w:gridCol w:w="716"/>
        <w:gridCol w:w="716"/>
        <w:gridCol w:w="716"/>
        <w:gridCol w:w="716"/>
        <w:gridCol w:w="716"/>
        <w:gridCol w:w="716"/>
        <w:gridCol w:w="716"/>
        <w:gridCol w:w="716"/>
      </w:tblGrid>
      <w:tr w:rsidR="00F4485C" w14:paraId="3CF47BA6" w14:textId="77777777" w:rsidTr="00D20A65">
        <w:tc>
          <w:tcPr>
            <w:tcW w:w="1110" w:type="dxa"/>
          </w:tcPr>
          <w:p w14:paraId="3E3BD5E6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Semana</w:t>
            </w:r>
          </w:p>
        </w:tc>
        <w:tc>
          <w:tcPr>
            <w:tcW w:w="715" w:type="dxa"/>
          </w:tcPr>
          <w:p w14:paraId="18899F37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716" w:type="dxa"/>
          </w:tcPr>
          <w:p w14:paraId="72ADBF78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2</w:t>
            </w:r>
          </w:p>
        </w:tc>
        <w:tc>
          <w:tcPr>
            <w:tcW w:w="716" w:type="dxa"/>
          </w:tcPr>
          <w:p w14:paraId="0E974B2B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3</w:t>
            </w:r>
          </w:p>
        </w:tc>
        <w:tc>
          <w:tcPr>
            <w:tcW w:w="716" w:type="dxa"/>
          </w:tcPr>
          <w:p w14:paraId="5D2B6BBD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4</w:t>
            </w:r>
          </w:p>
        </w:tc>
        <w:tc>
          <w:tcPr>
            <w:tcW w:w="716" w:type="dxa"/>
          </w:tcPr>
          <w:p w14:paraId="65D11790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5</w:t>
            </w:r>
          </w:p>
        </w:tc>
        <w:tc>
          <w:tcPr>
            <w:tcW w:w="716" w:type="dxa"/>
          </w:tcPr>
          <w:p w14:paraId="2181CA5A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6</w:t>
            </w:r>
          </w:p>
        </w:tc>
        <w:tc>
          <w:tcPr>
            <w:tcW w:w="716" w:type="dxa"/>
          </w:tcPr>
          <w:p w14:paraId="0B3CACC6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7</w:t>
            </w:r>
          </w:p>
        </w:tc>
        <w:tc>
          <w:tcPr>
            <w:tcW w:w="716" w:type="dxa"/>
          </w:tcPr>
          <w:p w14:paraId="31BCE5BF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8</w:t>
            </w:r>
          </w:p>
        </w:tc>
        <w:tc>
          <w:tcPr>
            <w:tcW w:w="715" w:type="dxa"/>
          </w:tcPr>
          <w:p w14:paraId="36C6A49B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9</w:t>
            </w:r>
          </w:p>
        </w:tc>
        <w:tc>
          <w:tcPr>
            <w:tcW w:w="716" w:type="dxa"/>
          </w:tcPr>
          <w:p w14:paraId="7DA5AE70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10</w:t>
            </w:r>
          </w:p>
        </w:tc>
        <w:tc>
          <w:tcPr>
            <w:tcW w:w="716" w:type="dxa"/>
          </w:tcPr>
          <w:p w14:paraId="5822009D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11</w:t>
            </w:r>
          </w:p>
        </w:tc>
        <w:tc>
          <w:tcPr>
            <w:tcW w:w="716" w:type="dxa"/>
          </w:tcPr>
          <w:p w14:paraId="2B7E5FAD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12</w:t>
            </w:r>
          </w:p>
        </w:tc>
        <w:tc>
          <w:tcPr>
            <w:tcW w:w="716" w:type="dxa"/>
          </w:tcPr>
          <w:p w14:paraId="2A29451E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13</w:t>
            </w:r>
          </w:p>
        </w:tc>
        <w:tc>
          <w:tcPr>
            <w:tcW w:w="716" w:type="dxa"/>
          </w:tcPr>
          <w:p w14:paraId="0C4D5E80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14</w:t>
            </w:r>
          </w:p>
        </w:tc>
        <w:tc>
          <w:tcPr>
            <w:tcW w:w="716" w:type="dxa"/>
          </w:tcPr>
          <w:p w14:paraId="0F2F1CBC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15</w:t>
            </w:r>
          </w:p>
        </w:tc>
        <w:tc>
          <w:tcPr>
            <w:tcW w:w="716" w:type="dxa"/>
          </w:tcPr>
          <w:p w14:paraId="1D6E0FAC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716" w:type="dxa"/>
          </w:tcPr>
          <w:p w14:paraId="225BF5E1" w14:textId="77777777" w:rsidR="00F4485C" w:rsidRPr="00016ADA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 w:rsidRPr="00016ADA">
              <w:rPr>
                <w:rFonts w:ascii="Arial" w:hAnsi="Arial" w:cs="Arial"/>
                <w:sz w:val="24"/>
                <w:szCs w:val="24"/>
                <w:lang w:val="es-MX" w:eastAsia="es-MX"/>
              </w:rPr>
              <w:t>17</w:t>
            </w:r>
          </w:p>
        </w:tc>
      </w:tr>
      <w:tr w:rsidR="00F4485C" w14:paraId="55EA9C9C" w14:textId="77777777" w:rsidTr="00D20A65">
        <w:tc>
          <w:tcPr>
            <w:tcW w:w="1110" w:type="dxa"/>
            <w:vAlign w:val="center"/>
          </w:tcPr>
          <w:p w14:paraId="0A387104" w14:textId="77777777" w:rsidR="00F4485C" w:rsidRPr="00F4485C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F4485C">
              <w:rPr>
                <w:rFonts w:ascii="Arial" w:hAnsi="Arial" w:cs="Arial"/>
                <w:sz w:val="22"/>
                <w:szCs w:val="22"/>
                <w:lang w:val="es-MX" w:eastAsia="es-MX"/>
              </w:rPr>
              <w:t>TP</w:t>
            </w:r>
          </w:p>
        </w:tc>
        <w:tc>
          <w:tcPr>
            <w:tcW w:w="715" w:type="dxa"/>
          </w:tcPr>
          <w:p w14:paraId="32545489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683BDA71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5B38169D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11C85EA7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4EE3E96F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187F2D14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61F1255D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7B335D76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5" w:type="dxa"/>
          </w:tcPr>
          <w:p w14:paraId="7C9581A8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0E9C0BBC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137AEEF6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6E2E07AA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76E8FCB7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6333F157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5ABE6FFE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56DB57DC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37C6850A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F4485C" w14:paraId="54765639" w14:textId="77777777" w:rsidTr="00D20A65">
        <w:tc>
          <w:tcPr>
            <w:tcW w:w="1110" w:type="dxa"/>
            <w:vAlign w:val="center"/>
          </w:tcPr>
          <w:p w14:paraId="2486ED8E" w14:textId="77777777" w:rsidR="00F4485C" w:rsidRPr="00F4485C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F4485C">
              <w:rPr>
                <w:rFonts w:ascii="Arial" w:hAnsi="Arial" w:cs="Arial"/>
                <w:sz w:val="22"/>
                <w:szCs w:val="22"/>
                <w:lang w:val="es-MX" w:eastAsia="es-MX"/>
              </w:rPr>
              <w:t>TR</w:t>
            </w:r>
          </w:p>
        </w:tc>
        <w:tc>
          <w:tcPr>
            <w:tcW w:w="715" w:type="dxa"/>
          </w:tcPr>
          <w:p w14:paraId="6754351A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24862274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48E48738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02244956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451E217D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2FF78990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466518ED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2F7A1E1B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5" w:type="dxa"/>
          </w:tcPr>
          <w:p w14:paraId="7AE1BBC2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40ED0C65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61014F8A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0A553A9A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02B5D4C8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14B09DED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56A75973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6D1F8523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6D439349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F4485C" w14:paraId="7A0D1B06" w14:textId="77777777" w:rsidTr="00D20A65">
        <w:tc>
          <w:tcPr>
            <w:tcW w:w="1110" w:type="dxa"/>
            <w:vAlign w:val="center"/>
          </w:tcPr>
          <w:p w14:paraId="5AD6A88A" w14:textId="77777777" w:rsidR="00F4485C" w:rsidRPr="00F4485C" w:rsidRDefault="00F4485C" w:rsidP="00F448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F4485C">
              <w:rPr>
                <w:rFonts w:ascii="Arial" w:hAnsi="Arial" w:cs="Arial"/>
                <w:sz w:val="22"/>
                <w:szCs w:val="22"/>
                <w:lang w:val="es-MX" w:eastAsia="es-MX"/>
              </w:rPr>
              <w:t>SD</w:t>
            </w:r>
          </w:p>
        </w:tc>
        <w:tc>
          <w:tcPr>
            <w:tcW w:w="715" w:type="dxa"/>
          </w:tcPr>
          <w:p w14:paraId="780C9C2F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16D0A00D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5C98D8A1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6EBB8462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2AD29306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6B5F048D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373E77FB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728D9B3E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5" w:type="dxa"/>
          </w:tcPr>
          <w:p w14:paraId="3D89892B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606002F9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5E5EE7D1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79F02333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0C835969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2609CA9E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60AECF16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2D4B67F8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6" w:type="dxa"/>
          </w:tcPr>
          <w:p w14:paraId="40E05AED" w14:textId="77777777" w:rsidR="00F4485C" w:rsidRDefault="00F4485C" w:rsidP="00F448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</w:tbl>
    <w:p w14:paraId="63D2A8B8" w14:textId="77777777" w:rsidR="000958BB" w:rsidRDefault="000958BB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  <w:gridCol w:w="3929"/>
      </w:tblGrid>
      <w:tr w:rsidR="005A0B07" w14:paraId="19FF44C1" w14:textId="77777777" w:rsidTr="005A0B07">
        <w:tc>
          <w:tcPr>
            <w:tcW w:w="3539" w:type="dxa"/>
            <w:vAlign w:val="center"/>
          </w:tcPr>
          <w:p w14:paraId="239F7848" w14:textId="77777777" w:rsidR="005A0B07" w:rsidRPr="005A0B07" w:rsidRDefault="005A0B07" w:rsidP="005A0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5A0B07">
              <w:rPr>
                <w:rFonts w:ascii="Arial" w:hAnsi="Arial" w:cs="Arial"/>
                <w:sz w:val="22"/>
                <w:szCs w:val="22"/>
                <w:lang w:val="es-MX" w:eastAsia="es-MX"/>
              </w:rPr>
              <w:t>TP= tiempo planeado</w:t>
            </w:r>
          </w:p>
        </w:tc>
        <w:tc>
          <w:tcPr>
            <w:tcW w:w="5812" w:type="dxa"/>
            <w:vAlign w:val="center"/>
          </w:tcPr>
          <w:p w14:paraId="37D6290A" w14:textId="77777777" w:rsidR="005A0B07" w:rsidRPr="005A0B07" w:rsidRDefault="005A0B07" w:rsidP="005A0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5A0B07">
              <w:rPr>
                <w:rFonts w:ascii="Arial" w:hAnsi="Arial" w:cs="Arial"/>
                <w:sz w:val="22"/>
                <w:szCs w:val="22"/>
                <w:lang w:val="es-MX" w:eastAsia="es-MX"/>
              </w:rPr>
              <w:t>TR = tiempo real</w:t>
            </w:r>
          </w:p>
        </w:tc>
        <w:tc>
          <w:tcPr>
            <w:tcW w:w="3929" w:type="dxa"/>
            <w:vAlign w:val="center"/>
          </w:tcPr>
          <w:p w14:paraId="2DF13808" w14:textId="77777777" w:rsidR="005A0B07" w:rsidRPr="005A0B07" w:rsidRDefault="005A0B07" w:rsidP="005A0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 w:rsidRPr="005A0B07">
              <w:rPr>
                <w:rFonts w:ascii="Arial" w:hAnsi="Arial" w:cs="Arial"/>
                <w:sz w:val="22"/>
                <w:szCs w:val="22"/>
                <w:lang w:val="es-MX" w:eastAsia="es-MX"/>
              </w:rPr>
              <w:t>SD = seguimiento departamental</w:t>
            </w:r>
          </w:p>
        </w:tc>
      </w:tr>
      <w:tr w:rsidR="005A0B07" w14:paraId="6C7CECCF" w14:textId="77777777" w:rsidTr="005A0B07">
        <w:tc>
          <w:tcPr>
            <w:tcW w:w="3539" w:type="dxa"/>
            <w:vAlign w:val="center"/>
          </w:tcPr>
          <w:p w14:paraId="70FD5C47" w14:textId="77777777" w:rsidR="005A0B07" w:rsidRPr="005A0B07" w:rsidRDefault="00743728" w:rsidP="005A0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>
              <w:rPr>
                <w:rFonts w:ascii="Arial" w:hAnsi="Arial" w:cs="Arial"/>
                <w:sz w:val="22"/>
                <w:szCs w:val="22"/>
                <w:lang w:val="es-MX" w:eastAsia="es-MX"/>
              </w:rPr>
              <w:t>ED = Evaluación D</w:t>
            </w:r>
            <w:r w:rsidR="005A0B07" w:rsidRPr="005A0B07">
              <w:rPr>
                <w:rFonts w:ascii="Arial" w:hAnsi="Arial" w:cs="Arial"/>
                <w:sz w:val="22"/>
                <w:szCs w:val="22"/>
                <w:lang w:val="es-MX" w:eastAsia="es-MX"/>
              </w:rPr>
              <w:t>iagnóstica</w:t>
            </w:r>
          </w:p>
        </w:tc>
        <w:tc>
          <w:tcPr>
            <w:tcW w:w="5812" w:type="dxa"/>
            <w:vAlign w:val="center"/>
          </w:tcPr>
          <w:p w14:paraId="42CA0A87" w14:textId="77777777" w:rsidR="005A0B07" w:rsidRPr="005A0B07" w:rsidRDefault="00743728" w:rsidP="005A0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>
              <w:rPr>
                <w:rFonts w:ascii="Arial" w:hAnsi="Arial" w:cs="Arial"/>
                <w:sz w:val="22"/>
                <w:szCs w:val="22"/>
                <w:lang w:val="es-MX" w:eastAsia="es-MX"/>
              </w:rPr>
              <w:t>EFn = Evaluación F</w:t>
            </w:r>
            <w:r w:rsidR="005A0B07" w:rsidRPr="005A0B07">
              <w:rPr>
                <w:rFonts w:ascii="Arial" w:hAnsi="Arial" w:cs="Arial"/>
                <w:sz w:val="22"/>
                <w:szCs w:val="22"/>
                <w:lang w:val="es-MX" w:eastAsia="es-MX"/>
              </w:rPr>
              <w:t>ormativa (competencia especifica n)</w:t>
            </w:r>
          </w:p>
        </w:tc>
        <w:tc>
          <w:tcPr>
            <w:tcW w:w="3929" w:type="dxa"/>
            <w:vAlign w:val="center"/>
          </w:tcPr>
          <w:p w14:paraId="5C02A4E6" w14:textId="77777777" w:rsidR="005A0B07" w:rsidRPr="005A0B07" w:rsidRDefault="00743728" w:rsidP="005A0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r>
              <w:rPr>
                <w:rFonts w:ascii="Arial" w:hAnsi="Arial" w:cs="Arial"/>
                <w:sz w:val="22"/>
                <w:szCs w:val="22"/>
                <w:lang w:val="es-MX" w:eastAsia="es-MX"/>
              </w:rPr>
              <w:t>ES = Evaluación S</w:t>
            </w:r>
            <w:r w:rsidR="005A0B07" w:rsidRPr="005A0B07">
              <w:rPr>
                <w:rFonts w:ascii="Arial" w:hAnsi="Arial" w:cs="Arial"/>
                <w:sz w:val="22"/>
                <w:szCs w:val="22"/>
                <w:lang w:val="es-MX" w:eastAsia="es-MX"/>
              </w:rPr>
              <w:t>umativa</w:t>
            </w:r>
          </w:p>
        </w:tc>
      </w:tr>
    </w:tbl>
    <w:p w14:paraId="0F95B890" w14:textId="77777777" w:rsidR="00F4485C" w:rsidRDefault="00F4485C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7DD62D6C" w14:textId="77777777" w:rsidR="00F4485C" w:rsidRDefault="00F4485C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1C998285" w14:textId="77777777" w:rsidR="00F4485C" w:rsidRDefault="005A0B07" w:rsidP="005A0B07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  <w:lang w:val="es-MX" w:eastAsia="es-MX"/>
        </w:rPr>
      </w:pPr>
      <w:r>
        <w:rPr>
          <w:rFonts w:ascii="Arial" w:hAnsi="Arial" w:cs="Arial"/>
          <w:sz w:val="24"/>
          <w:szCs w:val="24"/>
          <w:lang w:val="es-MX" w:eastAsia="es-MX"/>
        </w:rPr>
        <w:t>Fecha de elaboración: __________________</w:t>
      </w:r>
    </w:p>
    <w:p w14:paraId="4830EC93" w14:textId="77777777" w:rsidR="005A0B07" w:rsidRDefault="005A0B07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17F0AF74" w14:textId="77777777" w:rsidR="005A0B07" w:rsidRDefault="005A0B07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0787A5C6" w14:textId="77777777" w:rsidR="005A0B07" w:rsidRDefault="005A0B07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79EF4BFB" w14:textId="77777777" w:rsidR="005A0B07" w:rsidRDefault="005A0B07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6C42DF15" w14:textId="77777777" w:rsidR="005A0B07" w:rsidRDefault="005A0B07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5C750F0E" w14:textId="77777777" w:rsidR="005A0B07" w:rsidRDefault="005A0B07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11CF719E" w14:textId="77777777" w:rsidR="005A0B07" w:rsidRDefault="005A0B07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134"/>
        <w:gridCol w:w="7189"/>
      </w:tblGrid>
      <w:tr w:rsidR="005A0B07" w14:paraId="12CC1DC1" w14:textId="77777777" w:rsidTr="003F3216"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14:paraId="5E467298" w14:textId="77777777" w:rsidR="005A0B07" w:rsidRDefault="005A0B07" w:rsidP="003F3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134" w:type="dxa"/>
            <w:vAlign w:val="center"/>
          </w:tcPr>
          <w:p w14:paraId="4FA713E6" w14:textId="77777777" w:rsidR="005A0B07" w:rsidRDefault="005A0B07" w:rsidP="003F3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89" w:type="dxa"/>
            <w:tcBorders>
              <w:bottom w:val="single" w:sz="4" w:space="0" w:color="auto"/>
            </w:tcBorders>
            <w:vAlign w:val="center"/>
          </w:tcPr>
          <w:p w14:paraId="57B340DC" w14:textId="77777777" w:rsidR="005A0B07" w:rsidRDefault="005A0B07" w:rsidP="003F3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5A0B07" w14:paraId="1A7ADEF0" w14:textId="77777777" w:rsidTr="003F3216">
        <w:tc>
          <w:tcPr>
            <w:tcW w:w="4957" w:type="dxa"/>
            <w:tcBorders>
              <w:top w:val="single" w:sz="4" w:space="0" w:color="auto"/>
            </w:tcBorders>
            <w:vAlign w:val="center"/>
          </w:tcPr>
          <w:p w14:paraId="3B9E22D2" w14:textId="64008BF0" w:rsidR="005A0B07" w:rsidRDefault="005A0B07" w:rsidP="003F3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 xml:space="preserve">Nombre y firma </w:t>
            </w:r>
            <w:r w:rsidR="00FC58D1">
              <w:rPr>
                <w:rFonts w:ascii="Arial" w:hAnsi="Arial" w:cs="Arial"/>
                <w:sz w:val="24"/>
                <w:szCs w:val="24"/>
                <w:lang w:val="es-MX" w:eastAsia="es-MX"/>
              </w:rPr>
              <w:t>del (</w:t>
            </w: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de la) profesor(a)</w:t>
            </w:r>
          </w:p>
        </w:tc>
        <w:tc>
          <w:tcPr>
            <w:tcW w:w="1134" w:type="dxa"/>
            <w:vAlign w:val="center"/>
          </w:tcPr>
          <w:p w14:paraId="3CAAA47C" w14:textId="77777777" w:rsidR="005A0B07" w:rsidRDefault="005A0B07" w:rsidP="003F3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189" w:type="dxa"/>
            <w:tcBorders>
              <w:top w:val="single" w:sz="4" w:space="0" w:color="auto"/>
            </w:tcBorders>
            <w:vAlign w:val="center"/>
          </w:tcPr>
          <w:p w14:paraId="79750CD9" w14:textId="1DF9CF19" w:rsidR="005A0B07" w:rsidRDefault="005A0B07" w:rsidP="003F3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 xml:space="preserve">Nombre y firma </w:t>
            </w:r>
            <w:r w:rsidR="00FC58D1">
              <w:rPr>
                <w:rFonts w:ascii="Arial" w:hAnsi="Arial" w:cs="Arial"/>
                <w:sz w:val="24"/>
                <w:szCs w:val="24"/>
                <w:lang w:val="es-MX" w:eastAsia="es-MX"/>
              </w:rPr>
              <w:t>del (</w:t>
            </w: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 xml:space="preserve">de la) </w:t>
            </w:r>
            <w:r w:rsidR="00CC327B">
              <w:rPr>
                <w:rFonts w:ascii="Arial" w:hAnsi="Arial" w:cs="Arial"/>
                <w:sz w:val="24"/>
                <w:szCs w:val="24"/>
                <w:lang w:val="es-MX" w:eastAsia="es-MX"/>
              </w:rPr>
              <w:t>jefe</w:t>
            </w: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 xml:space="preserve">(a) de </w:t>
            </w:r>
            <w:r w:rsidR="00CC327B">
              <w:rPr>
                <w:rFonts w:ascii="Arial" w:hAnsi="Arial" w:cs="Arial"/>
                <w:sz w:val="24"/>
                <w:szCs w:val="24"/>
                <w:lang w:val="es-MX" w:eastAsia="es-MX"/>
              </w:rPr>
              <w:t>división</w:t>
            </w:r>
          </w:p>
        </w:tc>
      </w:tr>
    </w:tbl>
    <w:p w14:paraId="76C76BA2" w14:textId="77777777" w:rsidR="005A0B07" w:rsidRDefault="005A0B07" w:rsidP="0057138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MX" w:eastAsia="es-MX"/>
        </w:rPr>
      </w:pPr>
    </w:p>
    <w:p w14:paraId="5B792CDF" w14:textId="77777777" w:rsidR="005A0B07" w:rsidRDefault="005A0B07" w:rsidP="000958B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32"/>
          <w:szCs w:val="32"/>
          <w:lang w:val="es-MX" w:eastAsia="es-MX"/>
        </w:rPr>
      </w:pPr>
    </w:p>
    <w:p w14:paraId="52BB4D23" w14:textId="77777777" w:rsidR="005A0B07" w:rsidRDefault="005A0B07" w:rsidP="000958B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32"/>
          <w:szCs w:val="32"/>
          <w:lang w:val="es-MX" w:eastAsia="es-MX"/>
        </w:rPr>
      </w:pPr>
    </w:p>
    <w:p w14:paraId="768B27A8" w14:textId="77777777" w:rsidR="005A0B07" w:rsidRDefault="005A0B07" w:rsidP="000958B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32"/>
          <w:szCs w:val="32"/>
          <w:lang w:val="es-MX" w:eastAsia="es-MX"/>
        </w:rPr>
      </w:pPr>
    </w:p>
    <w:p w14:paraId="537D401B" w14:textId="77777777" w:rsidR="005A0B07" w:rsidRDefault="005A0B07" w:rsidP="000958B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32"/>
          <w:szCs w:val="32"/>
          <w:lang w:val="es-MX" w:eastAsia="es-MX"/>
        </w:rPr>
      </w:pPr>
    </w:p>
    <w:p w14:paraId="4719B726" w14:textId="77777777" w:rsidR="00CC327B" w:rsidRDefault="00CC327B" w:rsidP="003F3216">
      <w:pPr>
        <w:pStyle w:val="Default"/>
        <w:jc w:val="center"/>
        <w:rPr>
          <w:b/>
          <w:bCs/>
          <w:sz w:val="23"/>
          <w:szCs w:val="23"/>
        </w:rPr>
      </w:pPr>
    </w:p>
    <w:p w14:paraId="364C5D5F" w14:textId="725878A8" w:rsidR="003F3216" w:rsidRDefault="003F3216" w:rsidP="003F321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Indicaciones para desarrollar la instrumentación didáctica:</w:t>
      </w:r>
    </w:p>
    <w:p w14:paraId="758D1FCA" w14:textId="77777777" w:rsidR="00CC327B" w:rsidRDefault="00CC327B" w:rsidP="003F3216">
      <w:pPr>
        <w:pStyle w:val="Default"/>
        <w:jc w:val="center"/>
        <w:rPr>
          <w:sz w:val="23"/>
          <w:szCs w:val="23"/>
        </w:rPr>
      </w:pPr>
    </w:p>
    <w:p w14:paraId="2AA6E712" w14:textId="77777777" w:rsidR="003F3216" w:rsidRDefault="003F3216" w:rsidP="003F3216">
      <w:pPr>
        <w:pStyle w:val="Default"/>
        <w:rPr>
          <w:b/>
          <w:bCs/>
          <w:sz w:val="23"/>
          <w:szCs w:val="23"/>
        </w:rPr>
      </w:pPr>
    </w:p>
    <w:p w14:paraId="5FFB640C" w14:textId="77777777" w:rsidR="003F3216" w:rsidRPr="00AF0BF8" w:rsidRDefault="003F3216" w:rsidP="00AF0BF8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(1) Caracterización de la asignatura </w:t>
      </w:r>
    </w:p>
    <w:p w14:paraId="4A39F747" w14:textId="77777777" w:rsidR="003F3216" w:rsidRDefault="003F3216" w:rsidP="003F3216">
      <w:pPr>
        <w:pStyle w:val="Default"/>
        <w:rPr>
          <w:sz w:val="22"/>
          <w:szCs w:val="22"/>
        </w:rPr>
      </w:pPr>
      <w:r w:rsidRPr="00AF0BF8">
        <w:rPr>
          <w:sz w:val="22"/>
          <w:szCs w:val="22"/>
        </w:rPr>
        <w:t xml:space="preserve">Determinar los atributos de la asignatura, de modo que claramente se distinga de las demás y, al mismo tiempo, se vea las relaciones con las demás y con el perfil profesional: </w:t>
      </w:r>
    </w:p>
    <w:p w14:paraId="2CD02D3F" w14:textId="77777777" w:rsidR="006251BD" w:rsidRPr="00AF0BF8" w:rsidRDefault="006251BD" w:rsidP="003F3216">
      <w:pPr>
        <w:pStyle w:val="Default"/>
        <w:rPr>
          <w:sz w:val="22"/>
          <w:szCs w:val="22"/>
        </w:rPr>
      </w:pPr>
    </w:p>
    <w:p w14:paraId="4964842E" w14:textId="77777777" w:rsidR="003F3216" w:rsidRPr="00AF0BF8" w:rsidRDefault="003F3216" w:rsidP="00A37C37">
      <w:pPr>
        <w:pStyle w:val="Default"/>
        <w:numPr>
          <w:ilvl w:val="0"/>
          <w:numId w:val="19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Explicar la aportación de la asignatura al perfil profesional. </w:t>
      </w:r>
    </w:p>
    <w:p w14:paraId="302FBEB1" w14:textId="77777777" w:rsidR="003F3216" w:rsidRPr="00AF0BF8" w:rsidRDefault="003F3216" w:rsidP="00A37C37">
      <w:pPr>
        <w:pStyle w:val="Default"/>
        <w:numPr>
          <w:ilvl w:val="0"/>
          <w:numId w:val="19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Explicar la importancia de la asignatura. </w:t>
      </w:r>
    </w:p>
    <w:p w14:paraId="32B347F2" w14:textId="77777777" w:rsidR="003F3216" w:rsidRPr="00AF0BF8" w:rsidRDefault="003F3216" w:rsidP="00A37C37">
      <w:pPr>
        <w:pStyle w:val="Default"/>
        <w:numPr>
          <w:ilvl w:val="0"/>
          <w:numId w:val="19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Explicar en qué consiste la asignatura. </w:t>
      </w:r>
    </w:p>
    <w:p w14:paraId="22DBD8DF" w14:textId="7E8C5431" w:rsidR="003F3216" w:rsidRPr="00AF0BF8" w:rsidRDefault="003F3216" w:rsidP="00A37C37">
      <w:pPr>
        <w:pStyle w:val="Default"/>
        <w:numPr>
          <w:ilvl w:val="0"/>
          <w:numId w:val="19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Explicar con qué </w:t>
      </w:r>
      <w:r w:rsidR="00FC58D1" w:rsidRPr="00AF0BF8">
        <w:rPr>
          <w:sz w:val="22"/>
          <w:szCs w:val="22"/>
        </w:rPr>
        <w:t>otras asignaturas se relacionan</w:t>
      </w:r>
      <w:r w:rsidRPr="00AF0BF8">
        <w:rPr>
          <w:sz w:val="22"/>
          <w:szCs w:val="22"/>
        </w:rPr>
        <w:t xml:space="preserve">, en qué temas, con que competencias específicas </w:t>
      </w:r>
    </w:p>
    <w:p w14:paraId="671BA133" w14:textId="77777777" w:rsidR="003F3216" w:rsidRPr="00AF0BF8" w:rsidRDefault="003F3216" w:rsidP="00AF0BF8">
      <w:pPr>
        <w:pStyle w:val="Default"/>
        <w:rPr>
          <w:sz w:val="22"/>
          <w:szCs w:val="22"/>
        </w:rPr>
      </w:pPr>
    </w:p>
    <w:p w14:paraId="2A041897" w14:textId="77777777" w:rsidR="003F3216" w:rsidRPr="00AF0BF8" w:rsidRDefault="003F3216" w:rsidP="00AF0BF8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(2) Intención didáctica </w:t>
      </w:r>
    </w:p>
    <w:p w14:paraId="7A302461" w14:textId="77777777" w:rsidR="003F3216" w:rsidRDefault="003F3216" w:rsidP="003F3216">
      <w:pPr>
        <w:pStyle w:val="Default"/>
        <w:rPr>
          <w:sz w:val="22"/>
          <w:szCs w:val="22"/>
        </w:rPr>
      </w:pPr>
      <w:r w:rsidRPr="00AF0BF8">
        <w:rPr>
          <w:sz w:val="22"/>
          <w:szCs w:val="22"/>
        </w:rPr>
        <w:t xml:space="preserve">Explicar claramente la forma de tratar la asignatura de tal manera que oriente las actividades de enseñanza y aprendizaje: </w:t>
      </w:r>
    </w:p>
    <w:p w14:paraId="23F0A10A" w14:textId="77777777" w:rsidR="006251BD" w:rsidRPr="00AF0BF8" w:rsidRDefault="006251BD" w:rsidP="003F3216">
      <w:pPr>
        <w:pStyle w:val="Default"/>
        <w:rPr>
          <w:sz w:val="22"/>
          <w:szCs w:val="22"/>
        </w:rPr>
      </w:pPr>
    </w:p>
    <w:p w14:paraId="615EC397" w14:textId="77777777" w:rsidR="003F3216" w:rsidRPr="00AF0BF8" w:rsidRDefault="003F3216" w:rsidP="00A37C37">
      <w:pPr>
        <w:pStyle w:val="Default"/>
        <w:numPr>
          <w:ilvl w:val="0"/>
          <w:numId w:val="20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La manera de abordar los contenidos. </w:t>
      </w:r>
    </w:p>
    <w:p w14:paraId="0B825239" w14:textId="77777777" w:rsidR="003F3216" w:rsidRPr="00AF0BF8" w:rsidRDefault="003F3216" w:rsidP="00A37C37">
      <w:pPr>
        <w:pStyle w:val="Default"/>
        <w:numPr>
          <w:ilvl w:val="0"/>
          <w:numId w:val="20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El enfoque con que deben ser tratados. </w:t>
      </w:r>
    </w:p>
    <w:p w14:paraId="21990A6F" w14:textId="77777777" w:rsidR="003F3216" w:rsidRPr="00AF0BF8" w:rsidRDefault="003F3216" w:rsidP="00A37C37">
      <w:pPr>
        <w:pStyle w:val="Default"/>
        <w:numPr>
          <w:ilvl w:val="0"/>
          <w:numId w:val="20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La extensión y la profundidad de los mismos. </w:t>
      </w:r>
    </w:p>
    <w:p w14:paraId="073200DF" w14:textId="77777777" w:rsidR="003F3216" w:rsidRPr="00AF0BF8" w:rsidRDefault="003F3216" w:rsidP="00A37C37">
      <w:pPr>
        <w:pStyle w:val="Default"/>
        <w:numPr>
          <w:ilvl w:val="0"/>
          <w:numId w:val="20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Que actividades del estudiante se deben resaltar para el desarrollo de competencias genéricas. </w:t>
      </w:r>
    </w:p>
    <w:p w14:paraId="24581580" w14:textId="77777777" w:rsidR="003F3216" w:rsidRPr="00AF0BF8" w:rsidRDefault="003F3216" w:rsidP="00A37C37">
      <w:pPr>
        <w:pStyle w:val="Default"/>
        <w:numPr>
          <w:ilvl w:val="0"/>
          <w:numId w:val="20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Que competencias genéricas se están desarrollando con el tratamiento de los contenidos de la asignatura. </w:t>
      </w:r>
    </w:p>
    <w:p w14:paraId="623D8299" w14:textId="77777777" w:rsidR="003F3216" w:rsidRPr="00AF0BF8" w:rsidRDefault="003F3216" w:rsidP="00A37C3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 w:rsidRPr="00AF0BF8">
        <w:rPr>
          <w:sz w:val="22"/>
          <w:szCs w:val="22"/>
        </w:rPr>
        <w:t xml:space="preserve">De manera general explicar el papel que debe desempeñar el (la) profesor(a) para el desarrollo de la asignatura. </w:t>
      </w:r>
    </w:p>
    <w:p w14:paraId="6CC82323" w14:textId="77777777" w:rsidR="003F3216" w:rsidRPr="00AF0BF8" w:rsidRDefault="003F3216" w:rsidP="00AF0BF8">
      <w:pPr>
        <w:pStyle w:val="Default"/>
        <w:rPr>
          <w:sz w:val="22"/>
          <w:szCs w:val="22"/>
        </w:rPr>
      </w:pPr>
    </w:p>
    <w:p w14:paraId="54F8E3B5" w14:textId="77777777" w:rsidR="003F3216" w:rsidRPr="00AF0BF8" w:rsidRDefault="003F3216" w:rsidP="003F3216">
      <w:pPr>
        <w:pStyle w:val="Default"/>
        <w:rPr>
          <w:sz w:val="22"/>
          <w:szCs w:val="22"/>
        </w:rPr>
      </w:pPr>
    </w:p>
    <w:p w14:paraId="6B448978" w14:textId="77777777" w:rsidR="00AF0BF8" w:rsidRPr="00AF0BF8" w:rsidRDefault="003F3216" w:rsidP="00AF0BF8">
      <w:pPr>
        <w:pStyle w:val="Default"/>
        <w:spacing w:line="360" w:lineRule="auto"/>
        <w:jc w:val="both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(3) Competencia de la asignatura </w:t>
      </w:r>
    </w:p>
    <w:p w14:paraId="3F5A9DF4" w14:textId="77777777" w:rsidR="00F666A8" w:rsidRPr="00AF0BF8" w:rsidRDefault="003F3216" w:rsidP="00AF0BF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F0BF8">
        <w:rPr>
          <w:rFonts w:ascii="Arial" w:hAnsi="Arial" w:cs="Arial"/>
          <w:sz w:val="22"/>
          <w:szCs w:val="22"/>
        </w:rPr>
        <w:t>Se enuncia de manera clara y descriptiva la competencia(s) específica(s) que se pretende que el estudiante desarrolle de manera adecuada respondiendo a la</w:t>
      </w:r>
      <w:r w:rsidR="00A37C37">
        <w:rPr>
          <w:rFonts w:ascii="Arial" w:hAnsi="Arial" w:cs="Arial"/>
          <w:sz w:val="22"/>
          <w:szCs w:val="22"/>
        </w:rPr>
        <w:t xml:space="preserve"> </w:t>
      </w:r>
      <w:r w:rsidR="00F666A8" w:rsidRPr="00AF0BF8">
        <w:rPr>
          <w:rFonts w:ascii="Arial" w:hAnsi="Arial" w:cs="Arial"/>
          <w:sz w:val="22"/>
          <w:szCs w:val="22"/>
        </w:rPr>
        <w:t xml:space="preserve">pregunta </w:t>
      </w:r>
      <w:r w:rsidR="00F666A8" w:rsidRPr="00AF0BF8">
        <w:rPr>
          <w:rFonts w:ascii="Arial" w:hAnsi="Arial" w:cs="Arial"/>
          <w:b/>
          <w:bCs/>
          <w:sz w:val="22"/>
          <w:szCs w:val="22"/>
        </w:rPr>
        <w:t xml:space="preserve">¿Qué debe saber y saber hacer el estudiante? </w:t>
      </w:r>
      <w:r w:rsidR="00F666A8" w:rsidRPr="00AF0BF8">
        <w:rPr>
          <w:rFonts w:ascii="Arial" w:hAnsi="Arial" w:cs="Arial"/>
          <w:sz w:val="22"/>
          <w:szCs w:val="22"/>
        </w:rPr>
        <w:t xml:space="preserve">como resultado de su proceso formativo en el desarrollo de la asignatura. </w:t>
      </w:r>
    </w:p>
    <w:p w14:paraId="126A8012" w14:textId="77777777" w:rsidR="00AF0BF8" w:rsidRPr="00AF0BF8" w:rsidRDefault="00AF0BF8" w:rsidP="00F666A8">
      <w:pPr>
        <w:pStyle w:val="Default"/>
        <w:rPr>
          <w:b/>
          <w:bCs/>
          <w:sz w:val="22"/>
          <w:szCs w:val="22"/>
          <w:lang w:val="es-ES"/>
        </w:rPr>
      </w:pPr>
    </w:p>
    <w:p w14:paraId="1ABFF1A2" w14:textId="77777777" w:rsidR="00F666A8" w:rsidRPr="00AF0BF8" w:rsidRDefault="00F666A8" w:rsidP="00AF0BF8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(4) Análisis por competencia específica </w:t>
      </w:r>
    </w:p>
    <w:p w14:paraId="50A58514" w14:textId="77777777" w:rsidR="00F666A8" w:rsidRPr="00AF0BF8" w:rsidRDefault="00F666A8" w:rsidP="00F666A8">
      <w:pPr>
        <w:pStyle w:val="Default"/>
        <w:rPr>
          <w:sz w:val="22"/>
          <w:szCs w:val="22"/>
        </w:rPr>
      </w:pPr>
      <w:r w:rsidRPr="00AF0BF8">
        <w:rPr>
          <w:sz w:val="22"/>
          <w:szCs w:val="22"/>
        </w:rPr>
        <w:t xml:space="preserve">Los puntos que se describen a continuación se repiten, de acuerdo al número de competencias específicas de los temas de asignatura. </w:t>
      </w:r>
    </w:p>
    <w:p w14:paraId="78EF3710" w14:textId="77777777" w:rsidR="006251BD" w:rsidRDefault="006251BD" w:rsidP="00AF0BF8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0C20691C" w14:textId="77777777" w:rsidR="00F666A8" w:rsidRPr="00AF0BF8" w:rsidRDefault="00F666A8" w:rsidP="00AF0BF8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(4.1) Competencia No. </w:t>
      </w:r>
    </w:p>
    <w:p w14:paraId="526D1A3B" w14:textId="77777777" w:rsidR="00F666A8" w:rsidRPr="00AF0BF8" w:rsidRDefault="00F666A8" w:rsidP="00F666A8">
      <w:pPr>
        <w:pStyle w:val="Default"/>
        <w:rPr>
          <w:sz w:val="22"/>
          <w:szCs w:val="22"/>
        </w:rPr>
      </w:pPr>
      <w:r w:rsidRPr="00AF0BF8">
        <w:rPr>
          <w:sz w:val="22"/>
          <w:szCs w:val="22"/>
        </w:rPr>
        <w:t xml:space="preserve">Se escribe el número de competencia, acorde a la cantidad de temas establecidos en la asignatura. </w:t>
      </w:r>
    </w:p>
    <w:p w14:paraId="3E943914" w14:textId="77777777" w:rsidR="00AF0BF8" w:rsidRDefault="00AF0BF8" w:rsidP="00F666A8">
      <w:pPr>
        <w:pStyle w:val="Default"/>
        <w:rPr>
          <w:b/>
          <w:bCs/>
          <w:sz w:val="22"/>
          <w:szCs w:val="22"/>
        </w:rPr>
      </w:pPr>
    </w:p>
    <w:p w14:paraId="575E8077" w14:textId="77777777" w:rsidR="00F666A8" w:rsidRPr="00AF0BF8" w:rsidRDefault="00F666A8" w:rsidP="00AF0BF8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(4.2) Descripción </w:t>
      </w:r>
    </w:p>
    <w:p w14:paraId="5F734B04" w14:textId="77777777" w:rsidR="00F666A8" w:rsidRDefault="00F666A8" w:rsidP="006251BD">
      <w:pPr>
        <w:pStyle w:val="Default"/>
        <w:jc w:val="both"/>
        <w:rPr>
          <w:sz w:val="22"/>
          <w:szCs w:val="22"/>
        </w:rPr>
      </w:pPr>
      <w:r w:rsidRPr="00AF0BF8">
        <w:rPr>
          <w:sz w:val="22"/>
          <w:szCs w:val="22"/>
        </w:rPr>
        <w:t xml:space="preserve">Se enuncia de manera clara y descriptiva la competencia específica que se pretende que el estudiante desarrolle de manera adecuada respondiendo a la pregunta </w:t>
      </w:r>
      <w:r w:rsidRPr="00AF0BF8">
        <w:rPr>
          <w:b/>
          <w:bCs/>
          <w:sz w:val="22"/>
          <w:szCs w:val="22"/>
        </w:rPr>
        <w:t xml:space="preserve">¿Qué debe saber y saber hacer el estudiante? </w:t>
      </w:r>
      <w:r w:rsidRPr="00AF0BF8">
        <w:rPr>
          <w:sz w:val="22"/>
          <w:szCs w:val="22"/>
        </w:rPr>
        <w:t xml:space="preserve">como resultado de su proceso formativo en el desarrollo del tema. </w:t>
      </w:r>
    </w:p>
    <w:p w14:paraId="6511C6F8" w14:textId="77777777" w:rsidR="00AF0BF8" w:rsidRPr="00AF0BF8" w:rsidRDefault="00AF0BF8" w:rsidP="00F666A8">
      <w:pPr>
        <w:pStyle w:val="Default"/>
        <w:rPr>
          <w:sz w:val="22"/>
          <w:szCs w:val="22"/>
        </w:rPr>
      </w:pPr>
    </w:p>
    <w:p w14:paraId="760B1539" w14:textId="77777777" w:rsidR="00F666A8" w:rsidRPr="00AF0BF8" w:rsidRDefault="00F666A8" w:rsidP="00AF0BF8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(4.3) Temas y subtemas para desarrollar la competencia específica </w:t>
      </w:r>
    </w:p>
    <w:p w14:paraId="223A1296" w14:textId="77777777" w:rsidR="00F666A8" w:rsidRDefault="00F666A8" w:rsidP="00F666A8">
      <w:pPr>
        <w:pStyle w:val="Default"/>
        <w:rPr>
          <w:sz w:val="22"/>
          <w:szCs w:val="22"/>
        </w:rPr>
      </w:pPr>
      <w:r w:rsidRPr="00AF0BF8">
        <w:rPr>
          <w:sz w:val="22"/>
          <w:szCs w:val="22"/>
        </w:rPr>
        <w:t xml:space="preserve">Se presenta el temario de una manera concreta, clara, organizada y secuenciada, evitando una presentación exagerada y enciclopédica. </w:t>
      </w:r>
    </w:p>
    <w:p w14:paraId="28E7C71B" w14:textId="77777777" w:rsidR="00AF0BF8" w:rsidRPr="00AF0BF8" w:rsidRDefault="00AF0BF8" w:rsidP="00F666A8">
      <w:pPr>
        <w:pStyle w:val="Default"/>
        <w:rPr>
          <w:sz w:val="22"/>
          <w:szCs w:val="22"/>
        </w:rPr>
      </w:pPr>
    </w:p>
    <w:p w14:paraId="5ECE1CA4" w14:textId="77777777" w:rsidR="00F666A8" w:rsidRPr="00AF0BF8" w:rsidRDefault="00F666A8" w:rsidP="00AF0BF8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(4.4) Actividades de aprendizaje </w:t>
      </w:r>
    </w:p>
    <w:p w14:paraId="242DA482" w14:textId="5753C2F1" w:rsidR="00F666A8" w:rsidRDefault="00F666A8" w:rsidP="00AF0BF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F0BF8">
        <w:rPr>
          <w:rFonts w:ascii="Arial" w:hAnsi="Arial" w:cs="Arial"/>
          <w:sz w:val="22"/>
          <w:szCs w:val="22"/>
        </w:rPr>
        <w:t>El desarrollo de competencias profesionales lleva a pensar en un conjunto de las actividades que el estudiante desarrollará y que el (la) profesor(a) indicará, organizará, coordinará y pondrá en juego para propiciar el desarrollo de tales competencias profesionales. Estas actividades no solo son importantes para la adquisición de las competencias específicas; sino que también se constituyen en aprendizajes importantes para la adquisición y desarrollo de competencias genéricas</w:t>
      </w:r>
      <w:r w:rsidR="00F93C26">
        <w:rPr>
          <w:rFonts w:ascii="Arial" w:hAnsi="Arial" w:cs="Arial"/>
          <w:sz w:val="22"/>
          <w:szCs w:val="22"/>
        </w:rPr>
        <w:t xml:space="preserve"> </w:t>
      </w:r>
      <w:r w:rsidRPr="00AF0BF8">
        <w:rPr>
          <w:rFonts w:ascii="Arial" w:hAnsi="Arial" w:cs="Arial"/>
          <w:sz w:val="22"/>
          <w:szCs w:val="22"/>
        </w:rPr>
        <w:t xml:space="preserve">en el estudiante, competencias fundamentales en su </w:t>
      </w:r>
      <w:r w:rsidR="00FC58D1" w:rsidRPr="00AF0BF8">
        <w:rPr>
          <w:rFonts w:ascii="Arial" w:hAnsi="Arial" w:cs="Arial"/>
          <w:sz w:val="22"/>
          <w:szCs w:val="22"/>
        </w:rPr>
        <w:t>formación,</w:t>
      </w:r>
      <w:r w:rsidRPr="00AF0BF8">
        <w:rPr>
          <w:rFonts w:ascii="Arial" w:hAnsi="Arial" w:cs="Arial"/>
          <w:sz w:val="22"/>
          <w:szCs w:val="22"/>
        </w:rPr>
        <w:t xml:space="preserve"> pero sobre todo en su futuro desempeño profesional. Actividades tales como las siguientes: </w:t>
      </w:r>
    </w:p>
    <w:p w14:paraId="060CDC68" w14:textId="77777777" w:rsidR="006251BD" w:rsidRPr="00AF0BF8" w:rsidRDefault="006251BD" w:rsidP="00AF0BF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038B4" w14:textId="77777777" w:rsidR="00F666A8" w:rsidRPr="00AF0BF8" w:rsidRDefault="00F666A8" w:rsidP="00A37C37">
      <w:pPr>
        <w:pStyle w:val="Default"/>
        <w:numPr>
          <w:ilvl w:val="0"/>
          <w:numId w:val="21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Llevar a cabo actividades intelectuales de inducción-deducción y análisis-síntesis, las cuales lo encaminan hacia la investigación, la aplicación de conocimientos y la solución de problemas. </w:t>
      </w:r>
    </w:p>
    <w:p w14:paraId="0A3C30B4" w14:textId="77777777" w:rsidR="00F666A8" w:rsidRPr="00AF0BF8" w:rsidRDefault="00F666A8" w:rsidP="00A37C37">
      <w:pPr>
        <w:pStyle w:val="Default"/>
        <w:numPr>
          <w:ilvl w:val="0"/>
          <w:numId w:val="21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Buscar, seleccionar y analizar información en distintas fuentes. </w:t>
      </w:r>
    </w:p>
    <w:p w14:paraId="42251EAA" w14:textId="77777777" w:rsidR="00F666A8" w:rsidRPr="00AF0BF8" w:rsidRDefault="00F666A8" w:rsidP="00A37C37">
      <w:pPr>
        <w:pStyle w:val="Default"/>
        <w:numPr>
          <w:ilvl w:val="0"/>
          <w:numId w:val="21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Uso de las nuevas tecnologías en el desarrollo de los contenidos de la asignatura. </w:t>
      </w:r>
    </w:p>
    <w:p w14:paraId="25163F38" w14:textId="77777777" w:rsidR="00F666A8" w:rsidRPr="00AF0BF8" w:rsidRDefault="00F666A8" w:rsidP="00A37C37">
      <w:pPr>
        <w:pStyle w:val="Default"/>
        <w:numPr>
          <w:ilvl w:val="0"/>
          <w:numId w:val="21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Participar en actividades grupales que propicien la comunicación, el intercambio argumentado de ideas, la reflexión, la integración y la colaboración. </w:t>
      </w:r>
    </w:p>
    <w:p w14:paraId="61840A8D" w14:textId="77777777" w:rsidR="00F666A8" w:rsidRPr="00AF0BF8" w:rsidRDefault="00F666A8" w:rsidP="00A37C37">
      <w:pPr>
        <w:pStyle w:val="Default"/>
        <w:numPr>
          <w:ilvl w:val="0"/>
          <w:numId w:val="21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Desarrollar prácticas para que promueva el desarrollo de habilidades para la experimentación, tales como: observación, identificación manejo y control de variables y datos relevantes, planteamiento de hipótesis, de trabajo en equipo. </w:t>
      </w:r>
    </w:p>
    <w:p w14:paraId="2195C0CE" w14:textId="77777777" w:rsidR="00F666A8" w:rsidRPr="00AF0BF8" w:rsidRDefault="00F666A8" w:rsidP="00A37C37">
      <w:pPr>
        <w:pStyle w:val="Default"/>
        <w:numPr>
          <w:ilvl w:val="0"/>
          <w:numId w:val="21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Aplicar conceptos, modelos y metodologías que se va aprendiendo en el desarrollo de la asignatura. </w:t>
      </w:r>
    </w:p>
    <w:p w14:paraId="091262CD" w14:textId="77777777" w:rsidR="00F666A8" w:rsidRPr="00AF0BF8" w:rsidRDefault="00F666A8" w:rsidP="00A37C37">
      <w:pPr>
        <w:pStyle w:val="Default"/>
        <w:numPr>
          <w:ilvl w:val="0"/>
          <w:numId w:val="21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Usar adecuadamente conceptos, y terminología científico-tecnológica. </w:t>
      </w:r>
    </w:p>
    <w:p w14:paraId="2164FC49" w14:textId="77777777" w:rsidR="00F666A8" w:rsidRPr="00AF0BF8" w:rsidRDefault="00F666A8" w:rsidP="00A37C37">
      <w:pPr>
        <w:pStyle w:val="Default"/>
        <w:numPr>
          <w:ilvl w:val="0"/>
          <w:numId w:val="21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Enfrentar problemas que permitan la integración de contenidos de la asignatura y entre distintas asignaturas, para su análisis y solución. </w:t>
      </w:r>
    </w:p>
    <w:p w14:paraId="3A2F3DA2" w14:textId="77777777" w:rsidR="00F666A8" w:rsidRPr="00AF0BF8" w:rsidRDefault="00F666A8" w:rsidP="00AF0BF8">
      <w:pPr>
        <w:pStyle w:val="Default"/>
        <w:numPr>
          <w:ilvl w:val="0"/>
          <w:numId w:val="15"/>
        </w:numPr>
        <w:jc w:val="both"/>
        <w:rPr>
          <w:sz w:val="22"/>
          <w:szCs w:val="22"/>
        </w:rPr>
      </w:pPr>
      <w:r w:rsidRPr="00AF0BF8">
        <w:rPr>
          <w:sz w:val="22"/>
          <w:szCs w:val="22"/>
        </w:rPr>
        <w:t xml:space="preserve">Relacionar los contenidos de la asignatura con el cuidado del medio ambiente </w:t>
      </w:r>
    </w:p>
    <w:p w14:paraId="415C43C6" w14:textId="77777777" w:rsidR="00F666A8" w:rsidRPr="00AF0BF8" w:rsidRDefault="00F666A8" w:rsidP="00A37C37">
      <w:pPr>
        <w:pStyle w:val="Default"/>
        <w:numPr>
          <w:ilvl w:val="0"/>
          <w:numId w:val="22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Observar y analizar fenómenos y problemáticas propias del campo ocupacional. </w:t>
      </w:r>
    </w:p>
    <w:p w14:paraId="0BA0C731" w14:textId="77777777" w:rsidR="00F666A8" w:rsidRPr="00AF0BF8" w:rsidRDefault="00F666A8" w:rsidP="00A37C37">
      <w:pPr>
        <w:pStyle w:val="Default"/>
        <w:numPr>
          <w:ilvl w:val="0"/>
          <w:numId w:val="22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Relacionar los contenidos de la asignatura con las demás del plan de estudios para desarrollar una visión interdisciplinaria. </w:t>
      </w:r>
    </w:p>
    <w:p w14:paraId="3206687C" w14:textId="77777777" w:rsidR="00F666A8" w:rsidRPr="00AF0BF8" w:rsidRDefault="00F666A8" w:rsidP="00A37C37">
      <w:pPr>
        <w:pStyle w:val="Default"/>
        <w:numPr>
          <w:ilvl w:val="0"/>
          <w:numId w:val="22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Leer, escuchar, observar, descubrir, cuestionar, preguntar, indagar, obtener información. </w:t>
      </w:r>
    </w:p>
    <w:p w14:paraId="3AE3340A" w14:textId="77777777" w:rsidR="00F666A8" w:rsidRPr="00AF0BF8" w:rsidRDefault="00F666A8" w:rsidP="00A37C37">
      <w:pPr>
        <w:pStyle w:val="Prrafodelista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Hablar, redactar, crear ideas, relacionar ideas, expresarlas con claridad, orden y rigor oralmente y por escrito. </w:t>
      </w:r>
    </w:p>
    <w:p w14:paraId="3950390D" w14:textId="77777777" w:rsidR="00F666A8" w:rsidRPr="00AF0BF8" w:rsidRDefault="00F666A8" w:rsidP="00A37C37">
      <w:pPr>
        <w:pStyle w:val="Prrafodelista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lastRenderedPageBreak/>
        <w:t xml:space="preserve">Dialogar, argumentar, replicar, discutir, explicar, sostener un punto de vista. </w:t>
      </w:r>
    </w:p>
    <w:p w14:paraId="55A98442" w14:textId="77777777" w:rsidR="00F666A8" w:rsidRPr="00AF0BF8" w:rsidRDefault="00F666A8" w:rsidP="00A37C37">
      <w:pPr>
        <w:pStyle w:val="Prrafodelista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Participar en actividades colectivas, colaborar con otros en trabajos diversos, trabajar en equipo, intercambiar información. </w:t>
      </w:r>
    </w:p>
    <w:p w14:paraId="6343BE54" w14:textId="77777777" w:rsidR="00F666A8" w:rsidRPr="00AF0BF8" w:rsidRDefault="00F666A8" w:rsidP="00A37C37">
      <w:pPr>
        <w:pStyle w:val="Prrafodelista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Producir textos originales, elaborar proyectos de distinta índole, diseñar y desarrollar prácticas. </w:t>
      </w:r>
    </w:p>
    <w:p w14:paraId="38E97B00" w14:textId="77777777" w:rsidR="00AF0BF8" w:rsidRDefault="00AF0BF8" w:rsidP="00AF0BF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es-MX" w:eastAsia="es-MX"/>
        </w:rPr>
      </w:pPr>
    </w:p>
    <w:p w14:paraId="70208AB6" w14:textId="77777777" w:rsidR="009F74B6" w:rsidRDefault="009F74B6" w:rsidP="00AF0BF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es-MX" w:eastAsia="es-MX"/>
        </w:rPr>
      </w:pPr>
    </w:p>
    <w:p w14:paraId="2B764E8C" w14:textId="77777777" w:rsidR="00F666A8" w:rsidRPr="00F666A8" w:rsidRDefault="00F666A8" w:rsidP="00AF0BF8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b/>
          <w:bCs/>
          <w:color w:val="000000"/>
          <w:sz w:val="22"/>
          <w:szCs w:val="22"/>
          <w:lang w:val="es-MX" w:eastAsia="es-MX"/>
        </w:rPr>
        <w:t xml:space="preserve">(4.5) Actividades de enseñanza </w:t>
      </w:r>
    </w:p>
    <w:p w14:paraId="74B01005" w14:textId="77777777" w:rsidR="00F666A8" w:rsidRDefault="00F666A8" w:rsidP="006251B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>Las actividades que el</w:t>
      </w:r>
      <w:r w:rsidR="00F93C26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 </w:t>
      </w: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(la) profesor(a) llevará a cabo para que el estudiante desarrolle, con éxito, la o las competencias genéricas y específicas establecidas para el tema: </w:t>
      </w:r>
    </w:p>
    <w:p w14:paraId="216394BE" w14:textId="77777777" w:rsidR="006251BD" w:rsidRPr="00F666A8" w:rsidRDefault="006251BD" w:rsidP="00F666A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MX" w:eastAsia="es-MX"/>
        </w:rPr>
      </w:pPr>
    </w:p>
    <w:p w14:paraId="044DF97F" w14:textId="77777777" w:rsidR="00F666A8" w:rsidRPr="00AF0BF8" w:rsidRDefault="00F666A8" w:rsidP="00A37C37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after="174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Propiciar, en el estudiante, el desarrollo de actividades intelectuales de inducción-deducción y análisis-síntesis, las cuales lo encaminan hacia la investigación, la aplicación de conocimientos y la solución de problemas. </w:t>
      </w:r>
    </w:p>
    <w:p w14:paraId="3E6920A7" w14:textId="77777777" w:rsidR="00F666A8" w:rsidRPr="00AF0BF8" w:rsidRDefault="00F666A8" w:rsidP="00A37C37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after="174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Propiciar actividades de búsqueda, selección y análisis de información en distintas fuentes. </w:t>
      </w:r>
    </w:p>
    <w:p w14:paraId="62168440" w14:textId="77777777" w:rsidR="00F666A8" w:rsidRPr="00AF0BF8" w:rsidRDefault="00F666A8" w:rsidP="00A37C37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after="174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Propiciar el uso de las nuevas tecnologías en el desarrollo de los contenidos de la asignatura. </w:t>
      </w:r>
    </w:p>
    <w:p w14:paraId="14DC866F" w14:textId="77777777" w:rsidR="00F666A8" w:rsidRPr="00AF0BF8" w:rsidRDefault="00F666A8" w:rsidP="00A37C37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after="174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Fomentar actividades grupales que propicien la comunicación, el intercambio argumentado de ideas, la reflexión, la integración y la colaboración de y entre los estudiantes. </w:t>
      </w:r>
    </w:p>
    <w:p w14:paraId="6B1E1B7A" w14:textId="77777777" w:rsidR="00F666A8" w:rsidRPr="00AF0BF8" w:rsidRDefault="00F666A8" w:rsidP="00A37C37">
      <w:pPr>
        <w:pStyle w:val="Prrafodelista"/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Llevar a cabo actividades prácticas que promuevan el desarrollo de habilidades para la experimentación, tales como: observación, identificación manejo y control de variables y datos relevantes, planteamiento de hipótesis, de trabajo en equipo. </w:t>
      </w:r>
    </w:p>
    <w:p w14:paraId="7D10F846" w14:textId="77777777" w:rsidR="00F666A8" w:rsidRPr="00AF0BF8" w:rsidRDefault="00F666A8" w:rsidP="00A37C37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after="174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Desarrollar actividades de aprendizaje que propicien la aplicación de los conceptos, modelos y metodologías que se van aprendiendo en el desarrollo de la asignatura. </w:t>
      </w:r>
    </w:p>
    <w:p w14:paraId="0F11976F" w14:textId="77777777" w:rsidR="00F666A8" w:rsidRPr="00AF0BF8" w:rsidRDefault="00F666A8" w:rsidP="00A37C37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after="174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Propiciar el uso adecuado de conceptos, y de terminología científico-tecnológica. </w:t>
      </w:r>
    </w:p>
    <w:p w14:paraId="30EB367F" w14:textId="77777777" w:rsidR="00F666A8" w:rsidRPr="00AF0BF8" w:rsidRDefault="00F666A8" w:rsidP="00A37C37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after="174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Proponer problemas que permitan al estudiante la integración de contenidos de la asignatura y entre distintas asignaturas, para su análisis y solución. </w:t>
      </w:r>
    </w:p>
    <w:p w14:paraId="4A967051" w14:textId="77777777" w:rsidR="00F666A8" w:rsidRPr="00AF0BF8" w:rsidRDefault="00F666A8" w:rsidP="00A37C37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after="174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Relacionar los contenidos de la asignatura con el cuidado del medio ambiente; así como con las prácticas de una ingeniería con enfoque sustentable. </w:t>
      </w:r>
    </w:p>
    <w:p w14:paraId="085FA686" w14:textId="77777777" w:rsidR="00F666A8" w:rsidRPr="00AF0BF8" w:rsidRDefault="00F666A8" w:rsidP="00A37C37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after="174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Observar y analizar fenómenos y problemáticas propias del campo ocupacional. </w:t>
      </w:r>
    </w:p>
    <w:p w14:paraId="58842703" w14:textId="77777777" w:rsidR="00F666A8" w:rsidRPr="00AF0BF8" w:rsidRDefault="00F666A8" w:rsidP="00A37C37">
      <w:pPr>
        <w:pStyle w:val="Prrafodelista"/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Relacionar los contenidos de esta asignatura con las demás del plan de estudios para desarrollar una visión interdisciplinaria en el estudiante. </w:t>
      </w:r>
    </w:p>
    <w:p w14:paraId="60D9911A" w14:textId="77777777" w:rsidR="00AF0BF8" w:rsidRDefault="00AF0BF8" w:rsidP="00F666A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es-MX" w:eastAsia="es-MX"/>
        </w:rPr>
      </w:pPr>
    </w:p>
    <w:p w14:paraId="15A08BAF" w14:textId="77777777" w:rsidR="006251BD" w:rsidRDefault="006251BD" w:rsidP="00AF0BF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2"/>
          <w:szCs w:val="22"/>
          <w:lang w:val="es-MX" w:eastAsia="es-MX"/>
        </w:rPr>
      </w:pPr>
    </w:p>
    <w:p w14:paraId="4B1B6801" w14:textId="77777777" w:rsidR="00F666A8" w:rsidRPr="00F666A8" w:rsidRDefault="00F666A8" w:rsidP="00AF0BF8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b/>
          <w:bCs/>
          <w:color w:val="000000"/>
          <w:sz w:val="22"/>
          <w:szCs w:val="22"/>
          <w:lang w:val="es-MX" w:eastAsia="es-MX"/>
        </w:rPr>
        <w:t xml:space="preserve">(4.6) Desarrollo de competencias genéricas </w:t>
      </w:r>
    </w:p>
    <w:p w14:paraId="7571C760" w14:textId="65954A1C" w:rsidR="00F666A8" w:rsidRPr="00F666A8" w:rsidRDefault="00F666A8" w:rsidP="006251B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Con base en las actividades de aprendizaje establecidas en los temas, analizarlas en su conjunto y establecer que competencias genéricas se están desarrollando con dichas actividades. Este punto es el último en desarrollarse en la elaboración de la instrumentación didáctica para la formación y desarrollo de competencias profesionales. A </w:t>
      </w:r>
      <w:r w:rsidR="00FC58D1"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>continuación,</w:t>
      </w: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 se presentan su definición y características: </w:t>
      </w:r>
    </w:p>
    <w:p w14:paraId="28FAA5FD" w14:textId="77777777" w:rsidR="006251BD" w:rsidRDefault="006251BD" w:rsidP="00AF0BF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2"/>
          <w:szCs w:val="22"/>
          <w:lang w:val="es-MX" w:eastAsia="es-MX"/>
        </w:rPr>
      </w:pPr>
    </w:p>
    <w:p w14:paraId="32BE94FB" w14:textId="77777777" w:rsidR="00F666A8" w:rsidRPr="00F666A8" w:rsidRDefault="00F666A8" w:rsidP="00AF0BF8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b/>
          <w:bCs/>
          <w:color w:val="000000"/>
          <w:sz w:val="22"/>
          <w:szCs w:val="22"/>
          <w:lang w:val="es-MX" w:eastAsia="es-MX"/>
        </w:rPr>
        <w:t xml:space="preserve">Competencias genéricas </w:t>
      </w:r>
    </w:p>
    <w:p w14:paraId="54663241" w14:textId="77777777" w:rsidR="00F666A8" w:rsidRPr="00AF0BF8" w:rsidRDefault="00F666A8" w:rsidP="00AF0BF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F0BF8">
        <w:rPr>
          <w:rFonts w:ascii="Arial" w:hAnsi="Arial" w:cs="Arial"/>
          <w:b/>
          <w:bCs/>
          <w:color w:val="000000"/>
          <w:sz w:val="22"/>
          <w:szCs w:val="22"/>
          <w:lang w:val="es-MX" w:eastAsia="es-MX"/>
        </w:rPr>
        <w:t xml:space="preserve">Competencias instrumentales: </w:t>
      </w: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>competencias relacionadas con la comprensión y manipulación de ideas, metodologías, equipo y destrezas como las lingüísticas, de investigación, de análisis de información. Entre ellas se incluyen:</w:t>
      </w:r>
    </w:p>
    <w:p w14:paraId="6FA2D5FB" w14:textId="77777777" w:rsidR="00F666A8" w:rsidRPr="00F666A8" w:rsidRDefault="00F666A8" w:rsidP="00F666A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MX" w:eastAsia="es-MX"/>
        </w:rPr>
      </w:pPr>
    </w:p>
    <w:p w14:paraId="54F7ED60" w14:textId="77777777" w:rsidR="00F666A8" w:rsidRPr="00AF0BF8" w:rsidRDefault="00F666A8" w:rsidP="00A37C37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176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Capacidades cognitivas, la capacidad de comprender y manipular ideas y pensamientos. </w:t>
      </w:r>
    </w:p>
    <w:p w14:paraId="465A6AFE" w14:textId="77777777" w:rsidR="00F666A8" w:rsidRPr="00AF0BF8" w:rsidRDefault="00F666A8" w:rsidP="00A37C37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176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Capacidades metodológicas para manipular el ambiente: ser capaz de organizar el tiempo y las estrategias para el aprendizaje, tomar decisiones o resolver problemas. </w:t>
      </w:r>
    </w:p>
    <w:p w14:paraId="15C77A6D" w14:textId="77777777" w:rsidR="00F666A8" w:rsidRPr="00AF0BF8" w:rsidRDefault="00F666A8" w:rsidP="00A37C37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176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Destrezas tecnológicas relacionadas con el uso de maquinaria, destrezas de computación; así como, de búsqueda y manejo de información. </w:t>
      </w:r>
    </w:p>
    <w:p w14:paraId="20B06D82" w14:textId="77777777" w:rsidR="00F666A8" w:rsidRPr="00AF0BF8" w:rsidRDefault="00F666A8" w:rsidP="00A37C37">
      <w:pPr>
        <w:pStyle w:val="Prrafodelista"/>
        <w:numPr>
          <w:ilvl w:val="0"/>
          <w:numId w:val="24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Destrezas lingüísticas tales como la comunicación oral y escrita o conocimientos de una segunda lengua. </w:t>
      </w:r>
    </w:p>
    <w:p w14:paraId="2B65D9C3" w14:textId="77777777" w:rsidR="00AF0BF8" w:rsidRDefault="00AF0BF8" w:rsidP="00F666A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MX" w:eastAsia="es-MX"/>
        </w:rPr>
      </w:pPr>
    </w:p>
    <w:p w14:paraId="7D5FD6E4" w14:textId="77777777" w:rsidR="00F666A8" w:rsidRPr="00F666A8" w:rsidRDefault="00F666A8" w:rsidP="00F666A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Listado de competencias instrumentales: </w:t>
      </w:r>
    </w:p>
    <w:p w14:paraId="60C3ECDA" w14:textId="77777777" w:rsidR="009F74B6" w:rsidRDefault="009F74B6" w:rsidP="00AF0BF8">
      <w:pPr>
        <w:autoSpaceDE w:val="0"/>
        <w:autoSpaceDN w:val="0"/>
        <w:adjustRightInd w:val="0"/>
        <w:spacing w:after="157"/>
        <w:ind w:firstLine="708"/>
        <w:rPr>
          <w:rFonts w:ascii="Arial" w:hAnsi="Arial" w:cs="Arial"/>
          <w:color w:val="000000"/>
          <w:sz w:val="22"/>
          <w:szCs w:val="22"/>
          <w:lang w:val="es-MX" w:eastAsia="es-MX"/>
        </w:rPr>
      </w:pPr>
    </w:p>
    <w:p w14:paraId="57624322" w14:textId="77777777" w:rsidR="00F666A8" w:rsidRPr="00F666A8" w:rsidRDefault="00F666A8" w:rsidP="00AF0BF8">
      <w:pPr>
        <w:autoSpaceDE w:val="0"/>
        <w:autoSpaceDN w:val="0"/>
        <w:adjustRightInd w:val="0"/>
        <w:spacing w:after="157"/>
        <w:ind w:firstLine="708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1) Capacidad de análisis y síntesis </w:t>
      </w:r>
    </w:p>
    <w:p w14:paraId="6FB64451" w14:textId="77777777" w:rsidR="00F666A8" w:rsidRPr="00F666A8" w:rsidRDefault="00F666A8" w:rsidP="00AF0BF8">
      <w:pPr>
        <w:autoSpaceDE w:val="0"/>
        <w:autoSpaceDN w:val="0"/>
        <w:adjustRightInd w:val="0"/>
        <w:spacing w:after="157"/>
        <w:ind w:firstLine="708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2) Capacidad de organizar y planificar </w:t>
      </w:r>
    </w:p>
    <w:p w14:paraId="3E67D6E1" w14:textId="77777777" w:rsidR="00F666A8" w:rsidRPr="00F666A8" w:rsidRDefault="00F666A8" w:rsidP="00AF0BF8">
      <w:pPr>
        <w:autoSpaceDE w:val="0"/>
        <w:autoSpaceDN w:val="0"/>
        <w:adjustRightInd w:val="0"/>
        <w:spacing w:after="157"/>
        <w:ind w:firstLine="708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3) Conocimientos generales básicos </w:t>
      </w:r>
    </w:p>
    <w:p w14:paraId="30AB4E88" w14:textId="77777777" w:rsidR="00F666A8" w:rsidRPr="00F666A8" w:rsidRDefault="00F666A8" w:rsidP="00AF0BF8">
      <w:pPr>
        <w:autoSpaceDE w:val="0"/>
        <w:autoSpaceDN w:val="0"/>
        <w:adjustRightInd w:val="0"/>
        <w:spacing w:after="157"/>
        <w:ind w:firstLine="708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4) Conocimientos básicos de la carrera </w:t>
      </w:r>
    </w:p>
    <w:p w14:paraId="36F07440" w14:textId="77777777" w:rsidR="00F666A8" w:rsidRPr="00F666A8" w:rsidRDefault="00F666A8" w:rsidP="00AF0BF8">
      <w:pPr>
        <w:autoSpaceDE w:val="0"/>
        <w:autoSpaceDN w:val="0"/>
        <w:adjustRightInd w:val="0"/>
        <w:spacing w:after="157"/>
        <w:ind w:firstLine="708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5) Comunicación oral y escrita en su propia lengua </w:t>
      </w:r>
    </w:p>
    <w:p w14:paraId="41A8819C" w14:textId="77777777" w:rsidR="00F666A8" w:rsidRPr="00F666A8" w:rsidRDefault="00F666A8" w:rsidP="006251BD">
      <w:pPr>
        <w:autoSpaceDE w:val="0"/>
        <w:autoSpaceDN w:val="0"/>
        <w:adjustRightInd w:val="0"/>
        <w:spacing w:after="157"/>
        <w:ind w:firstLine="708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6) Conocimiento de una segunda lengua </w:t>
      </w:r>
    </w:p>
    <w:p w14:paraId="788106A6" w14:textId="77777777" w:rsidR="00F666A8" w:rsidRPr="00F666A8" w:rsidRDefault="00F666A8" w:rsidP="006251BD">
      <w:pPr>
        <w:autoSpaceDE w:val="0"/>
        <w:autoSpaceDN w:val="0"/>
        <w:adjustRightInd w:val="0"/>
        <w:spacing w:after="157"/>
        <w:ind w:firstLine="708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7) Habilidades básicas de manejo de la computadora </w:t>
      </w:r>
    </w:p>
    <w:p w14:paraId="08E90B5D" w14:textId="77777777" w:rsidR="00F666A8" w:rsidRPr="00F666A8" w:rsidRDefault="00F666A8" w:rsidP="006251BD">
      <w:pPr>
        <w:autoSpaceDE w:val="0"/>
        <w:autoSpaceDN w:val="0"/>
        <w:adjustRightInd w:val="0"/>
        <w:spacing w:after="157"/>
        <w:ind w:firstLine="708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>8) Habilidades de gestión de información</w:t>
      </w:r>
      <w:r w:rsidR="00F93C26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 </w:t>
      </w: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(habilidad para buscar y analizar información proveniente de fuentes diversas </w:t>
      </w:r>
    </w:p>
    <w:p w14:paraId="6F65A867" w14:textId="77777777" w:rsidR="00F666A8" w:rsidRPr="00F666A8" w:rsidRDefault="00F666A8" w:rsidP="006251BD">
      <w:pPr>
        <w:autoSpaceDE w:val="0"/>
        <w:autoSpaceDN w:val="0"/>
        <w:adjustRightInd w:val="0"/>
        <w:spacing w:after="157"/>
        <w:ind w:firstLine="708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9) Solución de problemas </w:t>
      </w:r>
    </w:p>
    <w:p w14:paraId="29FA6B69" w14:textId="77777777" w:rsidR="00F666A8" w:rsidRPr="00F666A8" w:rsidRDefault="00F666A8" w:rsidP="006251BD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  <w:sz w:val="22"/>
          <w:szCs w:val="22"/>
          <w:lang w:val="es-MX" w:eastAsia="es-MX"/>
        </w:rPr>
      </w:pPr>
      <w:r w:rsidRPr="00F666A8">
        <w:rPr>
          <w:rFonts w:ascii="Arial" w:hAnsi="Arial" w:cs="Arial"/>
          <w:color w:val="000000"/>
          <w:sz w:val="22"/>
          <w:szCs w:val="22"/>
          <w:lang w:val="es-MX" w:eastAsia="es-MX"/>
        </w:rPr>
        <w:t xml:space="preserve">10) Toma de decisiones. </w:t>
      </w:r>
    </w:p>
    <w:p w14:paraId="06F75584" w14:textId="77777777" w:rsidR="00F666A8" w:rsidRPr="00F666A8" w:rsidRDefault="00F666A8" w:rsidP="00F666A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MX" w:eastAsia="es-MX"/>
        </w:rPr>
      </w:pPr>
    </w:p>
    <w:p w14:paraId="59986F89" w14:textId="77777777" w:rsidR="00F666A8" w:rsidRPr="00AF0BF8" w:rsidRDefault="00F666A8" w:rsidP="006251B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F0BF8">
        <w:rPr>
          <w:rFonts w:ascii="Arial" w:hAnsi="Arial" w:cs="Arial"/>
          <w:b/>
          <w:bCs/>
          <w:color w:val="000000"/>
          <w:sz w:val="22"/>
          <w:szCs w:val="22"/>
          <w:lang w:val="es-MX" w:eastAsia="es-MX"/>
        </w:rPr>
        <w:t xml:space="preserve">Competencias interpersonales: </w:t>
      </w:r>
      <w:r w:rsidRPr="00AF0BF8">
        <w:rPr>
          <w:rFonts w:ascii="Arial" w:hAnsi="Arial" w:cs="Arial"/>
          <w:color w:val="000000"/>
          <w:sz w:val="22"/>
          <w:szCs w:val="22"/>
          <w:lang w:val="es-MX" w:eastAsia="es-MX"/>
        </w:rPr>
        <w:t>capacidades individuales relativas a la capacidad de expresar los propios sentimientos, habilidades críticas y de autocrítica. Estas competencias tienden a facilitar los procesos de interacción social y cooperación.</w:t>
      </w:r>
    </w:p>
    <w:p w14:paraId="47FBB8A8" w14:textId="77777777" w:rsidR="00F666A8" w:rsidRPr="00AF0BF8" w:rsidRDefault="00F666A8" w:rsidP="00F666A8">
      <w:pPr>
        <w:pStyle w:val="Default"/>
        <w:rPr>
          <w:sz w:val="22"/>
          <w:szCs w:val="22"/>
        </w:rPr>
      </w:pPr>
    </w:p>
    <w:p w14:paraId="1EE7CF5D" w14:textId="77777777" w:rsidR="00F666A8" w:rsidRPr="00AF0BF8" w:rsidRDefault="00F666A8" w:rsidP="00F666A8">
      <w:pPr>
        <w:pStyle w:val="Default"/>
        <w:spacing w:after="174"/>
        <w:rPr>
          <w:sz w:val="22"/>
          <w:szCs w:val="22"/>
        </w:rPr>
      </w:pPr>
      <w:r w:rsidRPr="00AF0BF8">
        <w:rPr>
          <w:sz w:val="22"/>
          <w:szCs w:val="22"/>
        </w:rPr>
        <w:t xml:space="preserve">Destrezas sociales relacionadas con las habilidades interpersonales. </w:t>
      </w:r>
    </w:p>
    <w:p w14:paraId="3E0ADD74" w14:textId="77777777" w:rsidR="00F666A8" w:rsidRPr="00AF0BF8" w:rsidRDefault="00F666A8" w:rsidP="00A37C37">
      <w:pPr>
        <w:pStyle w:val="Default"/>
        <w:numPr>
          <w:ilvl w:val="0"/>
          <w:numId w:val="25"/>
        </w:numPr>
        <w:rPr>
          <w:sz w:val="22"/>
          <w:szCs w:val="22"/>
        </w:rPr>
      </w:pPr>
      <w:r w:rsidRPr="00AF0BF8">
        <w:rPr>
          <w:sz w:val="22"/>
          <w:szCs w:val="22"/>
        </w:rPr>
        <w:lastRenderedPageBreak/>
        <w:t xml:space="preserve">Capacidad de trabajar en equipo o la expresión de compromiso social o ético. </w:t>
      </w:r>
    </w:p>
    <w:p w14:paraId="41DE8D99" w14:textId="77777777" w:rsidR="006251BD" w:rsidRDefault="006251BD" w:rsidP="00F666A8">
      <w:pPr>
        <w:pStyle w:val="Default"/>
        <w:rPr>
          <w:sz w:val="22"/>
          <w:szCs w:val="22"/>
        </w:rPr>
      </w:pPr>
    </w:p>
    <w:p w14:paraId="11EAF3FC" w14:textId="77777777" w:rsidR="00F666A8" w:rsidRPr="00AF0BF8" w:rsidRDefault="00F666A8" w:rsidP="00F666A8">
      <w:pPr>
        <w:pStyle w:val="Default"/>
        <w:rPr>
          <w:sz w:val="22"/>
          <w:szCs w:val="22"/>
        </w:rPr>
      </w:pPr>
      <w:r w:rsidRPr="00AF0BF8">
        <w:rPr>
          <w:sz w:val="22"/>
          <w:szCs w:val="22"/>
        </w:rPr>
        <w:t xml:space="preserve">Listado de competencias interpersonales: </w:t>
      </w:r>
    </w:p>
    <w:p w14:paraId="7D9ED65F" w14:textId="77777777" w:rsidR="009F74B6" w:rsidRDefault="009F74B6" w:rsidP="006251BD">
      <w:pPr>
        <w:pStyle w:val="Default"/>
        <w:spacing w:after="158"/>
        <w:ind w:firstLine="708"/>
        <w:rPr>
          <w:sz w:val="22"/>
          <w:szCs w:val="22"/>
        </w:rPr>
      </w:pPr>
    </w:p>
    <w:p w14:paraId="5192F3D2" w14:textId="77777777" w:rsidR="00F666A8" w:rsidRPr="00AF0BF8" w:rsidRDefault="00F666A8" w:rsidP="006251BD">
      <w:pPr>
        <w:pStyle w:val="Default"/>
        <w:spacing w:after="158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1) Capacidad crítica y autocrítica </w:t>
      </w:r>
    </w:p>
    <w:p w14:paraId="0DA09C21" w14:textId="77777777" w:rsidR="00F666A8" w:rsidRPr="00AF0BF8" w:rsidRDefault="00F666A8" w:rsidP="006251BD">
      <w:pPr>
        <w:pStyle w:val="Default"/>
        <w:spacing w:after="158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2) Trabajo en equipo </w:t>
      </w:r>
    </w:p>
    <w:p w14:paraId="6592537C" w14:textId="77777777" w:rsidR="00F666A8" w:rsidRPr="00AF0BF8" w:rsidRDefault="00F666A8" w:rsidP="006251BD">
      <w:pPr>
        <w:pStyle w:val="Default"/>
        <w:spacing w:after="158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3) Habilidades interpersonales </w:t>
      </w:r>
    </w:p>
    <w:p w14:paraId="3999B069" w14:textId="77777777" w:rsidR="00F666A8" w:rsidRPr="00AF0BF8" w:rsidRDefault="00F666A8" w:rsidP="006251BD">
      <w:pPr>
        <w:pStyle w:val="Default"/>
        <w:spacing w:after="158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4) Capacidad de trabajar en equipo interdisciplinario </w:t>
      </w:r>
    </w:p>
    <w:p w14:paraId="5811895B" w14:textId="77777777" w:rsidR="00F666A8" w:rsidRPr="00AF0BF8" w:rsidRDefault="00F666A8" w:rsidP="006251BD">
      <w:pPr>
        <w:pStyle w:val="Default"/>
        <w:spacing w:after="158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5) Capacidad de comunicarse con profesionales de otras áreas </w:t>
      </w:r>
    </w:p>
    <w:p w14:paraId="33CF4066" w14:textId="77777777" w:rsidR="00F666A8" w:rsidRPr="00AF0BF8" w:rsidRDefault="00F666A8" w:rsidP="006251BD">
      <w:pPr>
        <w:pStyle w:val="Default"/>
        <w:spacing w:after="158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6) Apreciación de la diversidad y multiculturalidad </w:t>
      </w:r>
    </w:p>
    <w:p w14:paraId="30E668D0" w14:textId="77777777" w:rsidR="00F666A8" w:rsidRPr="00AF0BF8" w:rsidRDefault="00F666A8" w:rsidP="006251BD">
      <w:pPr>
        <w:pStyle w:val="Default"/>
        <w:spacing w:after="158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7) Habilidad para trabajar en un ambiente laboral </w:t>
      </w:r>
    </w:p>
    <w:p w14:paraId="124FD2A6" w14:textId="77777777" w:rsidR="00F666A8" w:rsidRPr="00AF0BF8" w:rsidRDefault="00F666A8" w:rsidP="006251BD">
      <w:pPr>
        <w:pStyle w:val="Default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8) Compromiso ético </w:t>
      </w:r>
    </w:p>
    <w:p w14:paraId="1B50F10A" w14:textId="77777777" w:rsidR="00F666A8" w:rsidRPr="00AF0BF8" w:rsidRDefault="00F666A8" w:rsidP="00F666A8">
      <w:pPr>
        <w:pStyle w:val="Default"/>
        <w:rPr>
          <w:sz w:val="22"/>
          <w:szCs w:val="22"/>
        </w:rPr>
      </w:pPr>
    </w:p>
    <w:p w14:paraId="0B3BD218" w14:textId="77777777" w:rsidR="00F666A8" w:rsidRPr="00AF0BF8" w:rsidRDefault="00F666A8" w:rsidP="006251BD">
      <w:pPr>
        <w:pStyle w:val="Default"/>
        <w:jc w:val="both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Competencias sistémicas: </w:t>
      </w:r>
      <w:r w:rsidRPr="00AF0BF8">
        <w:rPr>
          <w:sz w:val="22"/>
          <w:szCs w:val="22"/>
        </w:rPr>
        <w:t xml:space="preserve">son las destrezas y habilidades que conciernen a los sistemas como totalidad. Suponen una combinación de la comprensión, la sensibilidad y el conocimiento que permiten al individuo ver como las partes de un todo se relacionan y se estructuran y se agrupan. Estas capacidades incluyen la habilidad de planificar como un todo y diseñar nuevos sistemas. Las competencias sistémicas o integradoras requieren como base la adquisición previa de competencias instrumentales e interpersonales. </w:t>
      </w:r>
    </w:p>
    <w:p w14:paraId="10F7A4CF" w14:textId="77777777" w:rsidR="006251BD" w:rsidRDefault="006251BD" w:rsidP="00F666A8">
      <w:pPr>
        <w:pStyle w:val="Default"/>
        <w:rPr>
          <w:sz w:val="22"/>
          <w:szCs w:val="22"/>
        </w:rPr>
      </w:pPr>
    </w:p>
    <w:p w14:paraId="077A549F" w14:textId="77777777" w:rsidR="00F666A8" w:rsidRPr="00AF0BF8" w:rsidRDefault="00F666A8" w:rsidP="00F666A8">
      <w:pPr>
        <w:pStyle w:val="Default"/>
        <w:rPr>
          <w:sz w:val="22"/>
          <w:szCs w:val="22"/>
        </w:rPr>
      </w:pPr>
      <w:r w:rsidRPr="00AF0BF8">
        <w:rPr>
          <w:sz w:val="22"/>
          <w:szCs w:val="22"/>
        </w:rPr>
        <w:t xml:space="preserve">Listado de competencias sistémicas: </w:t>
      </w:r>
    </w:p>
    <w:p w14:paraId="7B0D0CCF" w14:textId="77777777" w:rsidR="009F74B6" w:rsidRDefault="009F74B6" w:rsidP="006251BD">
      <w:pPr>
        <w:pStyle w:val="Default"/>
        <w:spacing w:after="157"/>
        <w:ind w:firstLine="708"/>
        <w:rPr>
          <w:sz w:val="22"/>
          <w:szCs w:val="22"/>
        </w:rPr>
      </w:pPr>
    </w:p>
    <w:p w14:paraId="3EB1521E" w14:textId="77777777" w:rsidR="00F666A8" w:rsidRPr="00AF0BF8" w:rsidRDefault="00F666A8" w:rsidP="006251BD">
      <w:pPr>
        <w:pStyle w:val="Default"/>
        <w:spacing w:after="157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1) Capacidad de aplicar los conocimientos en la práctica </w:t>
      </w:r>
    </w:p>
    <w:p w14:paraId="33A8188C" w14:textId="77777777" w:rsidR="00F666A8" w:rsidRPr="00AF0BF8" w:rsidRDefault="00F666A8" w:rsidP="006251BD">
      <w:pPr>
        <w:pStyle w:val="Default"/>
        <w:spacing w:after="157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2) Habilidades de investigación </w:t>
      </w:r>
    </w:p>
    <w:p w14:paraId="52C28FEB" w14:textId="77777777" w:rsidR="00F666A8" w:rsidRPr="00AF0BF8" w:rsidRDefault="00F666A8" w:rsidP="006251BD">
      <w:pPr>
        <w:pStyle w:val="Default"/>
        <w:spacing w:after="157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3) Capacidad de aprender </w:t>
      </w:r>
    </w:p>
    <w:p w14:paraId="0D181B24" w14:textId="77777777" w:rsidR="00F666A8" w:rsidRPr="00AF0BF8" w:rsidRDefault="00F666A8" w:rsidP="006251BD">
      <w:pPr>
        <w:pStyle w:val="Default"/>
        <w:spacing w:after="157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4) Capacidad de adaptarse a nuevas situaciones </w:t>
      </w:r>
    </w:p>
    <w:p w14:paraId="70D5F5B6" w14:textId="77777777" w:rsidR="00F666A8" w:rsidRPr="00AF0BF8" w:rsidRDefault="00F666A8" w:rsidP="006251BD">
      <w:pPr>
        <w:pStyle w:val="Default"/>
        <w:spacing w:after="157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5) Capacidad de generar nuevas ideas (creatividad) </w:t>
      </w:r>
    </w:p>
    <w:p w14:paraId="5B404BD0" w14:textId="77777777" w:rsidR="00F666A8" w:rsidRPr="00AF0BF8" w:rsidRDefault="00F666A8" w:rsidP="006251BD">
      <w:pPr>
        <w:pStyle w:val="Default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6) Liderazgo </w:t>
      </w:r>
    </w:p>
    <w:p w14:paraId="4CA95EC7" w14:textId="77777777" w:rsidR="00F666A8" w:rsidRPr="00AF0BF8" w:rsidRDefault="00F666A8" w:rsidP="00F666A8">
      <w:pPr>
        <w:pStyle w:val="Default"/>
        <w:rPr>
          <w:sz w:val="22"/>
          <w:szCs w:val="22"/>
        </w:rPr>
      </w:pPr>
    </w:p>
    <w:p w14:paraId="18A5C792" w14:textId="77777777" w:rsidR="00F666A8" w:rsidRPr="00AF0BF8" w:rsidRDefault="00F666A8" w:rsidP="006251BD">
      <w:pPr>
        <w:pStyle w:val="Default"/>
        <w:spacing w:after="157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lastRenderedPageBreak/>
        <w:t xml:space="preserve">7) Conocimiento de culturas y costumbres de otros países </w:t>
      </w:r>
    </w:p>
    <w:p w14:paraId="2AE5E643" w14:textId="77777777" w:rsidR="00F666A8" w:rsidRPr="00AF0BF8" w:rsidRDefault="00F666A8" w:rsidP="006251BD">
      <w:pPr>
        <w:pStyle w:val="Default"/>
        <w:spacing w:after="157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8) Habilidad para trabajar en forma autónoma </w:t>
      </w:r>
    </w:p>
    <w:p w14:paraId="50BF50FC" w14:textId="77777777" w:rsidR="00F666A8" w:rsidRPr="00AF0BF8" w:rsidRDefault="00F666A8" w:rsidP="006251BD">
      <w:pPr>
        <w:pStyle w:val="Default"/>
        <w:spacing w:after="157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9) Capacidad para diseñar y gestionar proyectos </w:t>
      </w:r>
    </w:p>
    <w:p w14:paraId="5692B9AC" w14:textId="77777777" w:rsidR="00F666A8" w:rsidRPr="00AF0BF8" w:rsidRDefault="00F666A8" w:rsidP="006251BD">
      <w:pPr>
        <w:pStyle w:val="Default"/>
        <w:spacing w:after="157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10) Iniciativa y espíritu emprendedor </w:t>
      </w:r>
    </w:p>
    <w:p w14:paraId="55E9EB6D" w14:textId="77777777" w:rsidR="00F666A8" w:rsidRPr="00AF0BF8" w:rsidRDefault="00F666A8" w:rsidP="006251BD">
      <w:pPr>
        <w:pStyle w:val="Default"/>
        <w:spacing w:after="157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11) Preocupación por la calidad </w:t>
      </w:r>
    </w:p>
    <w:p w14:paraId="09F99CAD" w14:textId="77777777" w:rsidR="00F666A8" w:rsidRPr="00AF0BF8" w:rsidRDefault="00F666A8" w:rsidP="006251BD">
      <w:pPr>
        <w:pStyle w:val="Default"/>
        <w:ind w:firstLine="708"/>
        <w:rPr>
          <w:sz w:val="22"/>
          <w:szCs w:val="22"/>
        </w:rPr>
      </w:pPr>
      <w:r w:rsidRPr="00AF0BF8">
        <w:rPr>
          <w:sz w:val="22"/>
          <w:szCs w:val="22"/>
        </w:rPr>
        <w:t xml:space="preserve">12) Búsqueda del logro </w:t>
      </w:r>
    </w:p>
    <w:p w14:paraId="47FC57CA" w14:textId="77777777" w:rsidR="006251BD" w:rsidRDefault="006251BD" w:rsidP="00F666A8">
      <w:pPr>
        <w:pStyle w:val="Default"/>
        <w:rPr>
          <w:b/>
          <w:bCs/>
          <w:sz w:val="22"/>
          <w:szCs w:val="22"/>
        </w:rPr>
      </w:pPr>
    </w:p>
    <w:p w14:paraId="36C0AA0A" w14:textId="77777777" w:rsidR="00F666A8" w:rsidRPr="00AF0BF8" w:rsidRDefault="00F666A8" w:rsidP="006251BD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(4.7) Horas teórico-prácticas </w:t>
      </w:r>
    </w:p>
    <w:p w14:paraId="18480A51" w14:textId="77777777" w:rsidR="00F666A8" w:rsidRPr="00AF0BF8" w:rsidRDefault="00F666A8" w:rsidP="006251BD">
      <w:pPr>
        <w:pStyle w:val="Default"/>
        <w:jc w:val="both"/>
        <w:rPr>
          <w:sz w:val="22"/>
          <w:szCs w:val="22"/>
        </w:rPr>
      </w:pPr>
      <w:r w:rsidRPr="00AF0BF8">
        <w:rPr>
          <w:sz w:val="22"/>
          <w:szCs w:val="22"/>
        </w:rPr>
        <w:t xml:space="preserve">Con base en las actividades de aprendizaje y enseñanza, establecer las horas teórico-prácticas necesarias, para que el estudiante adecuadamente la competencia específica. </w:t>
      </w:r>
    </w:p>
    <w:p w14:paraId="1EC0803F" w14:textId="77777777" w:rsidR="006251BD" w:rsidRDefault="006251BD" w:rsidP="00F666A8">
      <w:pPr>
        <w:pStyle w:val="Default"/>
        <w:rPr>
          <w:b/>
          <w:bCs/>
          <w:sz w:val="22"/>
          <w:szCs w:val="22"/>
        </w:rPr>
      </w:pPr>
    </w:p>
    <w:p w14:paraId="5A04BAEA" w14:textId="77777777" w:rsidR="00F666A8" w:rsidRPr="00AF0BF8" w:rsidRDefault="00F666A8" w:rsidP="006251BD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(4.8) Indicadores de alcance </w:t>
      </w:r>
    </w:p>
    <w:p w14:paraId="02838E89" w14:textId="77777777" w:rsidR="00F666A8" w:rsidRPr="00AF0BF8" w:rsidRDefault="00F666A8" w:rsidP="006251BD">
      <w:pPr>
        <w:pStyle w:val="Default"/>
        <w:jc w:val="both"/>
        <w:rPr>
          <w:sz w:val="22"/>
          <w:szCs w:val="22"/>
        </w:rPr>
      </w:pPr>
      <w:r w:rsidRPr="00AF0BF8">
        <w:rPr>
          <w:sz w:val="22"/>
          <w:szCs w:val="22"/>
        </w:rPr>
        <w:t xml:space="preserve">Indica los criterios de valoración por excelencia al definir con claridad y precisión los conocimientos y habilidades que integran la competencia. </w:t>
      </w:r>
    </w:p>
    <w:p w14:paraId="0BFFC3FD" w14:textId="77777777" w:rsidR="006251BD" w:rsidRDefault="006251BD" w:rsidP="00F666A8">
      <w:pPr>
        <w:pStyle w:val="Default"/>
        <w:rPr>
          <w:b/>
          <w:bCs/>
          <w:sz w:val="22"/>
          <w:szCs w:val="22"/>
        </w:rPr>
      </w:pPr>
    </w:p>
    <w:p w14:paraId="6E0E6673" w14:textId="77777777" w:rsidR="00F666A8" w:rsidRPr="00AF0BF8" w:rsidRDefault="00F666A8" w:rsidP="006251BD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(4.9) Valor del indicador </w:t>
      </w:r>
    </w:p>
    <w:p w14:paraId="397D3AB0" w14:textId="77777777" w:rsidR="00F666A8" w:rsidRPr="00AF0BF8" w:rsidRDefault="00F666A8" w:rsidP="00F666A8">
      <w:pPr>
        <w:pStyle w:val="Default"/>
        <w:rPr>
          <w:sz w:val="22"/>
          <w:szCs w:val="22"/>
        </w:rPr>
      </w:pPr>
      <w:r w:rsidRPr="00AF0BF8">
        <w:rPr>
          <w:sz w:val="22"/>
          <w:szCs w:val="22"/>
        </w:rPr>
        <w:t xml:space="preserve">Indica la ponderación de los criterios de valoración definidos en el punto anterior. </w:t>
      </w:r>
    </w:p>
    <w:p w14:paraId="1441324E" w14:textId="77777777" w:rsidR="006251BD" w:rsidRDefault="006251BD" w:rsidP="00F666A8">
      <w:pPr>
        <w:pStyle w:val="Default"/>
        <w:rPr>
          <w:b/>
          <w:bCs/>
          <w:sz w:val="22"/>
          <w:szCs w:val="22"/>
        </w:rPr>
      </w:pPr>
    </w:p>
    <w:p w14:paraId="24338EF0" w14:textId="77777777" w:rsidR="00F666A8" w:rsidRPr="00AF0BF8" w:rsidRDefault="00F666A8" w:rsidP="006251BD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(4.10) Niveles de desempeño </w:t>
      </w:r>
    </w:p>
    <w:p w14:paraId="68FF544B" w14:textId="77777777" w:rsidR="00F666A8" w:rsidRPr="00AF0BF8" w:rsidRDefault="00F666A8" w:rsidP="006251BD">
      <w:pPr>
        <w:pStyle w:val="Default"/>
        <w:jc w:val="both"/>
        <w:rPr>
          <w:sz w:val="22"/>
          <w:szCs w:val="22"/>
        </w:rPr>
      </w:pPr>
      <w:r w:rsidRPr="00AF0BF8">
        <w:rPr>
          <w:sz w:val="22"/>
          <w:szCs w:val="22"/>
        </w:rPr>
        <w:t xml:space="preserve">Establece el modo escalonado y jerárquico los diferentes niveles de logro en la competencia, estos se encuentran definidos en la tabla del presente lineamiento. </w:t>
      </w:r>
    </w:p>
    <w:p w14:paraId="2651A98C" w14:textId="77777777" w:rsidR="006251BD" w:rsidRDefault="006251BD" w:rsidP="00F666A8">
      <w:pPr>
        <w:pStyle w:val="Default"/>
        <w:rPr>
          <w:b/>
          <w:bCs/>
          <w:sz w:val="22"/>
          <w:szCs w:val="22"/>
        </w:rPr>
      </w:pPr>
    </w:p>
    <w:p w14:paraId="25E233B5" w14:textId="77777777" w:rsidR="00F666A8" w:rsidRPr="00AF0BF8" w:rsidRDefault="00F666A8" w:rsidP="00F666A8">
      <w:pPr>
        <w:pStyle w:val="Default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(4.11) Matriz de evaluación </w:t>
      </w:r>
    </w:p>
    <w:p w14:paraId="71E6640B" w14:textId="77777777" w:rsidR="00F666A8" w:rsidRPr="00AF0BF8" w:rsidRDefault="00F666A8" w:rsidP="00F666A8">
      <w:pPr>
        <w:pStyle w:val="Default"/>
        <w:rPr>
          <w:sz w:val="22"/>
          <w:szCs w:val="22"/>
        </w:rPr>
      </w:pPr>
      <w:r w:rsidRPr="00AF0BF8">
        <w:rPr>
          <w:sz w:val="22"/>
          <w:szCs w:val="22"/>
        </w:rPr>
        <w:t xml:space="preserve">Criterios de evaluación del tema. Algunos aspectos centrales que deben tomar en cuenta para establecer los criterios de evaluación son: </w:t>
      </w:r>
    </w:p>
    <w:p w14:paraId="2E98EA2A" w14:textId="77777777" w:rsidR="00F666A8" w:rsidRPr="006251BD" w:rsidRDefault="00F666A8" w:rsidP="006251BD">
      <w:pPr>
        <w:pStyle w:val="Default"/>
        <w:numPr>
          <w:ilvl w:val="0"/>
          <w:numId w:val="18"/>
        </w:numPr>
        <w:rPr>
          <w:sz w:val="22"/>
          <w:szCs w:val="22"/>
        </w:rPr>
      </w:pPr>
      <w:r w:rsidRPr="006251BD">
        <w:rPr>
          <w:sz w:val="22"/>
          <w:szCs w:val="22"/>
        </w:rPr>
        <w:t xml:space="preserve">Determinar, desde el inicio del semestre, las actividades y los productos que se esperan de dichas actividades; así como, los criterios con que serán evaluados los estudiantes. A manera de ejemplo la elaboración de una rúbrica o una lista de cotejo. </w:t>
      </w:r>
    </w:p>
    <w:p w14:paraId="3B5C23F3" w14:textId="77777777" w:rsidR="00F666A8" w:rsidRPr="00AF0BF8" w:rsidRDefault="00F666A8" w:rsidP="006251BD">
      <w:pPr>
        <w:pStyle w:val="Default"/>
        <w:numPr>
          <w:ilvl w:val="0"/>
          <w:numId w:val="18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Comunicar a los estudiantes, desde el inicio del semestre, las actividades y los productos que se esperan de dichas actividades así como los criterios con que serán evaluados. </w:t>
      </w:r>
    </w:p>
    <w:p w14:paraId="58DC012F" w14:textId="77777777" w:rsidR="00F666A8" w:rsidRPr="00AF0BF8" w:rsidRDefault="00F666A8" w:rsidP="006251BD">
      <w:pPr>
        <w:pStyle w:val="Default"/>
        <w:numPr>
          <w:ilvl w:val="0"/>
          <w:numId w:val="18"/>
        </w:numPr>
        <w:rPr>
          <w:sz w:val="22"/>
          <w:szCs w:val="22"/>
        </w:rPr>
      </w:pPr>
      <w:r w:rsidRPr="00AF0BF8">
        <w:rPr>
          <w:sz w:val="22"/>
          <w:szCs w:val="22"/>
        </w:rPr>
        <w:lastRenderedPageBreak/>
        <w:t xml:space="preserve">Propiciar y asegurar que el estudiante vaya recopilando las evidencias que muestran las actividades y los productos que se esperan de dichas actividades; dichas evidencias deben de tomar en cuenta los criterios con que serán evaluados. A manera de ejemplo el portafolio de evidencias. </w:t>
      </w:r>
    </w:p>
    <w:p w14:paraId="0B265519" w14:textId="77777777" w:rsidR="00F666A8" w:rsidRPr="00AF0BF8" w:rsidRDefault="00F666A8" w:rsidP="006251BD">
      <w:pPr>
        <w:pStyle w:val="Default"/>
        <w:numPr>
          <w:ilvl w:val="0"/>
          <w:numId w:val="18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Establecer una comunicación continua para poder validar las evidencias que el estudiante va obteniendo para retroalimentar el proceso de aprendizaje de los estudiantes. </w:t>
      </w:r>
    </w:p>
    <w:p w14:paraId="589B5E92" w14:textId="77777777" w:rsidR="00F666A8" w:rsidRPr="00AF0BF8" w:rsidRDefault="00F666A8" w:rsidP="006251BD">
      <w:pPr>
        <w:pStyle w:val="Default"/>
        <w:numPr>
          <w:ilvl w:val="0"/>
          <w:numId w:val="18"/>
        </w:numPr>
        <w:rPr>
          <w:sz w:val="22"/>
          <w:szCs w:val="22"/>
        </w:rPr>
      </w:pPr>
      <w:r w:rsidRPr="00AF0BF8">
        <w:rPr>
          <w:sz w:val="22"/>
          <w:szCs w:val="22"/>
        </w:rPr>
        <w:t xml:space="preserve">Propiciar procesos de autoevaluación y coevaluación que completen y enriquezcan el proceso de evaluación y retroalimentación del profesor. </w:t>
      </w:r>
    </w:p>
    <w:p w14:paraId="5B87F39C" w14:textId="77777777" w:rsidR="00F666A8" w:rsidRPr="00AF0BF8" w:rsidRDefault="00F666A8" w:rsidP="00F666A8">
      <w:pPr>
        <w:pStyle w:val="Default"/>
        <w:rPr>
          <w:sz w:val="22"/>
          <w:szCs w:val="22"/>
        </w:rPr>
      </w:pPr>
    </w:p>
    <w:p w14:paraId="09998915" w14:textId="77777777" w:rsidR="00F666A8" w:rsidRPr="00AF0BF8" w:rsidRDefault="00F666A8" w:rsidP="006251BD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(5) Fuentes de información y apoyos didácticos </w:t>
      </w:r>
    </w:p>
    <w:p w14:paraId="622CA333" w14:textId="77777777" w:rsidR="00F666A8" w:rsidRPr="00AF0BF8" w:rsidRDefault="00F666A8" w:rsidP="00F666A8">
      <w:pPr>
        <w:pStyle w:val="Default"/>
        <w:rPr>
          <w:sz w:val="22"/>
          <w:szCs w:val="22"/>
        </w:rPr>
      </w:pPr>
      <w:r w:rsidRPr="00AF0BF8">
        <w:rPr>
          <w:sz w:val="22"/>
          <w:szCs w:val="22"/>
        </w:rPr>
        <w:t xml:space="preserve">Se consideran todos los recursos didácticos de apoyo para la formación y desarrollo de las competencias. </w:t>
      </w:r>
    </w:p>
    <w:p w14:paraId="657DBAAF" w14:textId="77777777" w:rsidR="006251BD" w:rsidRDefault="006251BD" w:rsidP="00F666A8">
      <w:pPr>
        <w:pStyle w:val="Default"/>
        <w:rPr>
          <w:b/>
          <w:bCs/>
          <w:sz w:val="22"/>
          <w:szCs w:val="22"/>
        </w:rPr>
      </w:pPr>
    </w:p>
    <w:p w14:paraId="1117B7EB" w14:textId="77777777" w:rsidR="00F666A8" w:rsidRPr="00AF0BF8" w:rsidRDefault="00F666A8" w:rsidP="006251BD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(5.1) Fuentes de información </w:t>
      </w:r>
    </w:p>
    <w:p w14:paraId="55F774D5" w14:textId="77777777" w:rsidR="00F666A8" w:rsidRPr="00AF0BF8" w:rsidRDefault="00F666A8" w:rsidP="006251B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MX"/>
        </w:rPr>
      </w:pPr>
      <w:r w:rsidRPr="00AF0BF8">
        <w:rPr>
          <w:rFonts w:ascii="Arial" w:hAnsi="Arial" w:cs="Arial"/>
          <w:sz w:val="22"/>
          <w:szCs w:val="22"/>
        </w:rPr>
        <w:t xml:space="preserve">Se considera a todos los recursos que contienen datos formales, informales, escritos, audio, imágenes, multimedia, que contribuyen al desarrollo de la asignatura. Es importante que los recursos sean vigentes y actuales (de años recientes) y que se indiquen según la Norma APA (American </w:t>
      </w:r>
      <w:proofErr w:type="spellStart"/>
      <w:r w:rsidRPr="00AF0BF8">
        <w:rPr>
          <w:rFonts w:ascii="Arial" w:hAnsi="Arial" w:cs="Arial"/>
          <w:sz w:val="22"/>
          <w:szCs w:val="22"/>
        </w:rPr>
        <w:t>Psychological</w:t>
      </w:r>
      <w:proofErr w:type="spellEnd"/>
      <w:r w:rsidR="00933F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F0BF8">
        <w:rPr>
          <w:rFonts w:ascii="Arial" w:hAnsi="Arial" w:cs="Arial"/>
          <w:sz w:val="22"/>
          <w:szCs w:val="22"/>
        </w:rPr>
        <w:t>Association</w:t>
      </w:r>
      <w:proofErr w:type="spellEnd"/>
      <w:r w:rsidRPr="00AF0BF8">
        <w:rPr>
          <w:rFonts w:ascii="Arial" w:hAnsi="Arial" w:cs="Arial"/>
          <w:sz w:val="22"/>
          <w:szCs w:val="22"/>
        </w:rPr>
        <w:t>) vigente. Ejemplo de algunos de ellos: Referencias de libros, revistas, artículos, tesis, páginas web, conferencia, fotografías, videos, entre otros).</w:t>
      </w:r>
    </w:p>
    <w:p w14:paraId="1149EDA4" w14:textId="77777777" w:rsidR="00F666A8" w:rsidRPr="00AF0BF8" w:rsidRDefault="00F666A8" w:rsidP="003F32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C2E7362" w14:textId="77777777" w:rsidR="00F666A8" w:rsidRPr="00AF0BF8" w:rsidRDefault="00F666A8" w:rsidP="006251BD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(5.2) Apoyo didáctico </w:t>
      </w:r>
    </w:p>
    <w:p w14:paraId="7D0D6963" w14:textId="77777777" w:rsidR="00F666A8" w:rsidRPr="00AF0BF8" w:rsidRDefault="00F666A8" w:rsidP="006251BD">
      <w:pPr>
        <w:pStyle w:val="Default"/>
        <w:jc w:val="both"/>
        <w:rPr>
          <w:sz w:val="22"/>
          <w:szCs w:val="22"/>
        </w:rPr>
      </w:pPr>
      <w:r w:rsidRPr="00AF0BF8">
        <w:rPr>
          <w:sz w:val="22"/>
          <w:szCs w:val="22"/>
        </w:rPr>
        <w:t xml:space="preserve">Se considera cualquier material que se ha elaborado para el estudiante con la finalidad de guiar los aprendizajes, proporcionar información, ejercitar sus habilidades, motivar e impulsar el interés, y proporcionar un entorno de expresión. </w:t>
      </w:r>
    </w:p>
    <w:p w14:paraId="069105A9" w14:textId="77777777" w:rsidR="006251BD" w:rsidRDefault="006251BD" w:rsidP="00F666A8">
      <w:pPr>
        <w:pStyle w:val="Default"/>
        <w:rPr>
          <w:b/>
          <w:bCs/>
          <w:sz w:val="22"/>
          <w:szCs w:val="22"/>
        </w:rPr>
      </w:pPr>
    </w:p>
    <w:p w14:paraId="0492E044" w14:textId="77777777" w:rsidR="00F666A8" w:rsidRPr="00AF0BF8" w:rsidRDefault="00F666A8" w:rsidP="006251BD">
      <w:pPr>
        <w:pStyle w:val="Default"/>
        <w:spacing w:line="360" w:lineRule="auto"/>
        <w:rPr>
          <w:sz w:val="22"/>
          <w:szCs w:val="22"/>
        </w:rPr>
      </w:pPr>
      <w:r w:rsidRPr="00AF0BF8">
        <w:rPr>
          <w:b/>
          <w:bCs/>
          <w:sz w:val="22"/>
          <w:szCs w:val="22"/>
        </w:rPr>
        <w:t xml:space="preserve">(6) Calendarización de evaluación </w:t>
      </w:r>
    </w:p>
    <w:p w14:paraId="11B24934" w14:textId="77777777" w:rsidR="00F666A8" w:rsidRPr="00AF0BF8" w:rsidRDefault="00F666A8" w:rsidP="00F666A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F0BF8">
        <w:rPr>
          <w:rFonts w:ascii="Arial" w:hAnsi="Arial" w:cs="Arial"/>
          <w:sz w:val="22"/>
          <w:szCs w:val="22"/>
        </w:rPr>
        <w:t>En este apartado el (la) profesor(a) registrará los diversos momentos de las evaluaciones diagnóstica, formativa y sumativa.</w:t>
      </w:r>
    </w:p>
    <w:p w14:paraId="7FAF01B7" w14:textId="77777777" w:rsidR="00F666A8" w:rsidRPr="00AF0BF8" w:rsidRDefault="00F666A8" w:rsidP="003F32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7E1C1AA" w14:textId="77777777" w:rsidR="00F666A8" w:rsidRPr="00AF0BF8" w:rsidRDefault="00F666A8" w:rsidP="003F32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F666A8" w:rsidRPr="00AF0BF8" w:rsidSect="00632BF0">
      <w:headerReference w:type="default" r:id="rId8"/>
      <w:footerReference w:type="even" r:id="rId9"/>
      <w:footerReference w:type="default" r:id="rId10"/>
      <w:pgSz w:w="15842" w:h="12242" w:orient="landscape" w:code="1"/>
      <w:pgMar w:top="85" w:right="1134" w:bottom="1134" w:left="1418" w:header="284" w:footer="96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24E" w14:textId="77777777" w:rsidR="00797808" w:rsidRDefault="00797808">
      <w:r>
        <w:separator/>
      </w:r>
    </w:p>
  </w:endnote>
  <w:endnote w:type="continuationSeparator" w:id="0">
    <w:p w14:paraId="4C97A858" w14:textId="77777777" w:rsidR="00797808" w:rsidRDefault="0079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1A283" w14:textId="77777777" w:rsidR="0005375A" w:rsidRDefault="008A40A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5375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EC44B77" w14:textId="77777777" w:rsidR="0005375A" w:rsidRDefault="0005375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AD2C9" w14:textId="77777777" w:rsidR="0005375A" w:rsidRPr="0077510D" w:rsidRDefault="0005375A">
    <w:pPr>
      <w:pStyle w:val="Piedepgina"/>
      <w:ind w:right="360"/>
      <w:rPr>
        <w:rFonts w:ascii="Arial" w:hAnsi="Arial" w:cs="Arial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9C171" w14:textId="77777777" w:rsidR="00797808" w:rsidRDefault="00797808">
      <w:r>
        <w:separator/>
      </w:r>
    </w:p>
  </w:footnote>
  <w:footnote w:type="continuationSeparator" w:id="0">
    <w:p w14:paraId="630E106B" w14:textId="77777777" w:rsidR="00797808" w:rsidRDefault="00797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28"/>
      <w:gridCol w:w="4689"/>
      <w:gridCol w:w="3957"/>
      <w:gridCol w:w="2286"/>
    </w:tblGrid>
    <w:tr w:rsidR="00A37C37" w:rsidRPr="00A37C37" w14:paraId="209F4513" w14:textId="77777777" w:rsidTr="00A37C37">
      <w:trPr>
        <w:cantSplit/>
        <w:trHeight w:val="518"/>
      </w:trPr>
      <w:tc>
        <w:tcPr>
          <w:tcW w:w="878" w:type="pct"/>
          <w:vMerge w:val="restart"/>
          <w:vAlign w:val="center"/>
        </w:tcPr>
        <w:p w14:paraId="2A47CF60" w14:textId="77777777" w:rsidR="00A37C37" w:rsidRPr="00A37C37" w:rsidRDefault="00A37C37" w:rsidP="00A37C37">
          <w:pPr>
            <w:rPr>
              <w:sz w:val="24"/>
              <w:szCs w:val="24"/>
              <w:lang w:val="es-MX"/>
            </w:rPr>
          </w:pPr>
          <w:r w:rsidRPr="00A37C37">
            <w:rPr>
              <w:noProof/>
              <w:sz w:val="24"/>
              <w:szCs w:val="24"/>
              <w:lang w:val="es-MX" w:eastAsia="es-MX"/>
            </w:rPr>
            <w:drawing>
              <wp:inline distT="0" distB="0" distL="0" distR="0" wp14:anchorId="097F114A" wp14:editId="6AC6EB71">
                <wp:extent cx="1125855" cy="497840"/>
                <wp:effectExtent l="0" t="0" r="0" b="0"/>
                <wp:docPr id="28" name="Imagen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gridSpan w:val="2"/>
          <w:vAlign w:val="center"/>
        </w:tcPr>
        <w:p w14:paraId="1FEB4D19" w14:textId="58E9A3D9" w:rsidR="00A37C37" w:rsidRPr="00A37C37" w:rsidRDefault="00A37C37" w:rsidP="00A37C37">
          <w:pPr>
            <w:tabs>
              <w:tab w:val="center" w:pos="4419"/>
              <w:tab w:val="right" w:pos="8838"/>
            </w:tabs>
            <w:rPr>
              <w:b/>
              <w:szCs w:val="24"/>
              <w:lang w:val="es-MX"/>
            </w:rPr>
          </w:pPr>
          <w:r w:rsidRPr="00A37C37">
            <w:rPr>
              <w:b/>
              <w:szCs w:val="24"/>
              <w:lang w:val="es-MX"/>
            </w:rPr>
            <w:t xml:space="preserve">INSTITUTO TECNOLÓGICO </w:t>
          </w:r>
          <w:r w:rsidR="002E3EA9">
            <w:rPr>
              <w:b/>
              <w:szCs w:val="24"/>
              <w:lang w:val="es-MX"/>
            </w:rPr>
            <w:t xml:space="preserve"> SUPERIOR ZACATECAS NORTE</w:t>
          </w:r>
        </w:p>
      </w:tc>
      <w:tc>
        <w:tcPr>
          <w:tcW w:w="862" w:type="pct"/>
          <w:vMerge w:val="restart"/>
          <w:vAlign w:val="center"/>
        </w:tcPr>
        <w:p w14:paraId="20F98CE7" w14:textId="285C1417" w:rsidR="00A37C37" w:rsidRPr="00A37C37" w:rsidRDefault="002E3EA9" w:rsidP="00A37C37">
          <w:pPr>
            <w:tabs>
              <w:tab w:val="center" w:pos="4419"/>
              <w:tab w:val="right" w:pos="8838"/>
            </w:tabs>
            <w:jc w:val="center"/>
            <w:rPr>
              <w:sz w:val="24"/>
              <w:szCs w:val="24"/>
              <w:lang w:val="es-MX"/>
            </w:rPr>
          </w:pPr>
          <w:r>
            <w:rPr>
              <w:noProof/>
            </w:rPr>
            <w:drawing>
              <wp:inline distT="0" distB="0" distL="0" distR="0" wp14:anchorId="6F7B851A" wp14:editId="70AE32F9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37C37" w:rsidRPr="00A37C37" w14:paraId="5335D9C2" w14:textId="77777777" w:rsidTr="00A37C37">
      <w:trPr>
        <w:cantSplit/>
        <w:trHeight w:val="355"/>
      </w:trPr>
      <w:tc>
        <w:tcPr>
          <w:tcW w:w="878" w:type="pct"/>
          <w:vMerge/>
        </w:tcPr>
        <w:p w14:paraId="1929A480" w14:textId="77777777" w:rsidR="00A37C37" w:rsidRPr="00A37C37" w:rsidRDefault="00A37C37" w:rsidP="00A37C37">
          <w:pPr>
            <w:tabs>
              <w:tab w:val="center" w:pos="4419"/>
              <w:tab w:val="right" w:pos="8838"/>
            </w:tabs>
            <w:rPr>
              <w:sz w:val="24"/>
              <w:szCs w:val="24"/>
              <w:lang w:val="es-MX"/>
            </w:rPr>
          </w:pPr>
        </w:p>
      </w:tc>
      <w:tc>
        <w:tcPr>
          <w:tcW w:w="3260" w:type="pct"/>
          <w:gridSpan w:val="2"/>
          <w:vAlign w:val="center"/>
        </w:tcPr>
        <w:p w14:paraId="6D98779F" w14:textId="72AAE2CA" w:rsidR="00A37C37" w:rsidRPr="00A37C37" w:rsidRDefault="00A37C37" w:rsidP="00A37C37">
          <w:pPr>
            <w:tabs>
              <w:tab w:val="center" w:pos="4419"/>
              <w:tab w:val="right" w:pos="8838"/>
            </w:tabs>
            <w:rPr>
              <w:szCs w:val="24"/>
              <w:lang w:val="es-MX"/>
            </w:rPr>
          </w:pPr>
          <w:r w:rsidRPr="00A37C37">
            <w:rPr>
              <w:b/>
              <w:szCs w:val="24"/>
              <w:lang w:val="es-MX"/>
            </w:rPr>
            <w:t>NOMBRE DEL FORMATO:</w:t>
          </w:r>
          <w:r w:rsidRPr="00A37C37">
            <w:rPr>
              <w:szCs w:val="24"/>
              <w:lang w:val="es-MX"/>
            </w:rPr>
            <w:t xml:space="preserve"> Instrumentación Didáctica del SGI del G3</w:t>
          </w:r>
        </w:p>
      </w:tc>
      <w:tc>
        <w:tcPr>
          <w:tcW w:w="862" w:type="pct"/>
          <w:vMerge/>
        </w:tcPr>
        <w:p w14:paraId="0D3206A7" w14:textId="77777777" w:rsidR="00A37C37" w:rsidRPr="00A37C37" w:rsidRDefault="00A37C37" w:rsidP="00A37C37">
          <w:pPr>
            <w:tabs>
              <w:tab w:val="center" w:pos="4419"/>
              <w:tab w:val="right" w:pos="8838"/>
            </w:tabs>
            <w:rPr>
              <w:sz w:val="24"/>
              <w:szCs w:val="24"/>
              <w:lang w:val="es-MX"/>
            </w:rPr>
          </w:pPr>
        </w:p>
      </w:tc>
    </w:tr>
    <w:tr w:rsidR="00A37C37" w:rsidRPr="00A37C37" w14:paraId="5E32DD38" w14:textId="77777777" w:rsidTr="00A37C37">
      <w:trPr>
        <w:cantSplit/>
        <w:trHeight w:val="355"/>
      </w:trPr>
      <w:tc>
        <w:tcPr>
          <w:tcW w:w="878" w:type="pct"/>
          <w:vMerge/>
        </w:tcPr>
        <w:p w14:paraId="53EFBDF1" w14:textId="77777777" w:rsidR="00A37C37" w:rsidRPr="00A37C37" w:rsidRDefault="00A37C37" w:rsidP="00A37C37">
          <w:pPr>
            <w:tabs>
              <w:tab w:val="center" w:pos="4419"/>
              <w:tab w:val="right" w:pos="8838"/>
            </w:tabs>
            <w:rPr>
              <w:sz w:val="24"/>
              <w:szCs w:val="24"/>
              <w:lang w:val="es-MX"/>
            </w:rPr>
          </w:pPr>
        </w:p>
      </w:tc>
      <w:tc>
        <w:tcPr>
          <w:tcW w:w="1768" w:type="pct"/>
          <w:vAlign w:val="center"/>
        </w:tcPr>
        <w:p w14:paraId="2F56B7EB" w14:textId="77777777" w:rsidR="00A37C37" w:rsidRPr="00A37C37" w:rsidRDefault="00A37C37" w:rsidP="00A37C37">
          <w:pPr>
            <w:tabs>
              <w:tab w:val="center" w:pos="4419"/>
              <w:tab w:val="right" w:pos="8838"/>
            </w:tabs>
            <w:rPr>
              <w:szCs w:val="24"/>
              <w:lang w:val="es-MX"/>
            </w:rPr>
          </w:pPr>
          <w:r w:rsidRPr="00A37C37">
            <w:rPr>
              <w:b/>
              <w:szCs w:val="24"/>
              <w:lang w:val="es-MX"/>
            </w:rPr>
            <w:t>Página</w:t>
          </w:r>
          <w:r w:rsidRPr="00A37C37">
            <w:rPr>
              <w:szCs w:val="24"/>
              <w:lang w:val="es-MX"/>
            </w:rPr>
            <w:t xml:space="preserve">: </w:t>
          </w:r>
          <w:r>
            <w:rPr>
              <w:szCs w:val="24"/>
              <w:lang w:val="es-MX"/>
            </w:rPr>
            <w:fldChar w:fldCharType="begin"/>
          </w:r>
          <w:r>
            <w:rPr>
              <w:szCs w:val="24"/>
              <w:lang w:val="es-MX"/>
            </w:rPr>
            <w:instrText xml:space="preserve"> PAGE   \* MERGEFORMAT </w:instrText>
          </w:r>
          <w:r>
            <w:rPr>
              <w:szCs w:val="24"/>
              <w:lang w:val="es-MX"/>
            </w:rPr>
            <w:fldChar w:fldCharType="separate"/>
          </w:r>
          <w:r w:rsidR="007C2838">
            <w:rPr>
              <w:noProof/>
              <w:szCs w:val="24"/>
              <w:lang w:val="es-MX"/>
            </w:rPr>
            <w:t>11</w:t>
          </w:r>
          <w:r>
            <w:rPr>
              <w:szCs w:val="24"/>
              <w:lang w:val="es-MX"/>
            </w:rPr>
            <w:fldChar w:fldCharType="end"/>
          </w:r>
          <w:r>
            <w:rPr>
              <w:szCs w:val="24"/>
              <w:lang w:val="es-MX"/>
            </w:rPr>
            <w:t xml:space="preserve"> </w:t>
          </w:r>
          <w:r w:rsidRPr="00A37C37">
            <w:rPr>
              <w:szCs w:val="24"/>
              <w:lang w:val="es-MX"/>
            </w:rPr>
            <w:t xml:space="preserve">de </w:t>
          </w:r>
          <w:r w:rsidRPr="00A37C37">
            <w:rPr>
              <w:szCs w:val="24"/>
              <w:lang w:val="es-MX"/>
            </w:rPr>
            <w:fldChar w:fldCharType="begin"/>
          </w:r>
          <w:r w:rsidRPr="00A37C37">
            <w:rPr>
              <w:szCs w:val="24"/>
              <w:lang w:val="es-MX"/>
            </w:rPr>
            <w:instrText xml:space="preserve"> NUMPAGES </w:instrText>
          </w:r>
          <w:r w:rsidRPr="00A37C37">
            <w:rPr>
              <w:szCs w:val="24"/>
              <w:lang w:val="es-MX"/>
            </w:rPr>
            <w:fldChar w:fldCharType="separate"/>
          </w:r>
          <w:r w:rsidR="007C2838">
            <w:rPr>
              <w:noProof/>
              <w:szCs w:val="24"/>
              <w:lang w:val="es-MX"/>
            </w:rPr>
            <w:t>11</w:t>
          </w:r>
          <w:r w:rsidRPr="00A37C37">
            <w:rPr>
              <w:szCs w:val="24"/>
              <w:lang w:val="es-MX"/>
            </w:rPr>
            <w:fldChar w:fldCharType="end"/>
          </w:r>
        </w:p>
      </w:tc>
      <w:tc>
        <w:tcPr>
          <w:tcW w:w="1492" w:type="pct"/>
          <w:vAlign w:val="center"/>
        </w:tcPr>
        <w:p w14:paraId="2CDA8565" w14:textId="20B4A8BB" w:rsidR="00A37C37" w:rsidRPr="00A37C37" w:rsidRDefault="00A37C37" w:rsidP="00A37C37">
          <w:pPr>
            <w:tabs>
              <w:tab w:val="center" w:pos="4419"/>
              <w:tab w:val="right" w:pos="8838"/>
            </w:tabs>
            <w:rPr>
              <w:szCs w:val="24"/>
              <w:lang w:val="es-MX"/>
            </w:rPr>
          </w:pPr>
          <w:r w:rsidRPr="00A37C37">
            <w:rPr>
              <w:b/>
              <w:szCs w:val="24"/>
              <w:lang w:val="es-MX"/>
            </w:rPr>
            <w:t>Versión</w:t>
          </w:r>
          <w:r w:rsidR="00E02391">
            <w:rPr>
              <w:szCs w:val="24"/>
              <w:lang w:val="es-MX"/>
            </w:rPr>
            <w:t>: 2</w:t>
          </w:r>
        </w:p>
      </w:tc>
      <w:tc>
        <w:tcPr>
          <w:tcW w:w="862" w:type="pct"/>
          <w:vMerge/>
        </w:tcPr>
        <w:p w14:paraId="563C310F" w14:textId="77777777" w:rsidR="00A37C37" w:rsidRPr="00A37C37" w:rsidRDefault="00A37C37" w:rsidP="00A37C37">
          <w:pPr>
            <w:tabs>
              <w:tab w:val="center" w:pos="4419"/>
              <w:tab w:val="right" w:pos="8838"/>
            </w:tabs>
            <w:rPr>
              <w:sz w:val="24"/>
              <w:szCs w:val="24"/>
              <w:lang w:val="es-MX"/>
            </w:rPr>
          </w:pPr>
        </w:p>
      </w:tc>
    </w:tr>
  </w:tbl>
  <w:p w14:paraId="605DA634" w14:textId="77777777" w:rsidR="00A37C37" w:rsidRDefault="00A37C37" w:rsidP="00A37C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5320"/>
    <w:multiLevelType w:val="hybridMultilevel"/>
    <w:tmpl w:val="C8A4FA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035CC"/>
    <w:multiLevelType w:val="hybridMultilevel"/>
    <w:tmpl w:val="0628808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5A01"/>
    <w:multiLevelType w:val="hybridMultilevel"/>
    <w:tmpl w:val="27900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3E59"/>
    <w:multiLevelType w:val="hybridMultilevel"/>
    <w:tmpl w:val="9B06A4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910C1"/>
    <w:multiLevelType w:val="hybridMultilevel"/>
    <w:tmpl w:val="E0B664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375A0"/>
    <w:multiLevelType w:val="hybridMultilevel"/>
    <w:tmpl w:val="AEF457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A6D87"/>
    <w:multiLevelType w:val="hybridMultilevel"/>
    <w:tmpl w:val="427861E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D0762"/>
    <w:multiLevelType w:val="hybridMultilevel"/>
    <w:tmpl w:val="BD0ADA9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D2EE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CD273E"/>
    <w:multiLevelType w:val="hybridMultilevel"/>
    <w:tmpl w:val="1FDA76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0356C"/>
    <w:multiLevelType w:val="hybridMultilevel"/>
    <w:tmpl w:val="3AB47382"/>
    <w:lvl w:ilvl="0" w:tplc="08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3B7C3894"/>
    <w:multiLevelType w:val="hybridMultilevel"/>
    <w:tmpl w:val="6CCE755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92B3F"/>
    <w:multiLevelType w:val="hybridMultilevel"/>
    <w:tmpl w:val="828EEE0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B1F46"/>
    <w:multiLevelType w:val="hybridMultilevel"/>
    <w:tmpl w:val="D4240E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3160A0"/>
    <w:multiLevelType w:val="multilevel"/>
    <w:tmpl w:val="3BE647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A535BF6"/>
    <w:multiLevelType w:val="hybridMultilevel"/>
    <w:tmpl w:val="6E762F5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15F1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5EA119CF"/>
    <w:multiLevelType w:val="hybridMultilevel"/>
    <w:tmpl w:val="2C4820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6A1765"/>
    <w:multiLevelType w:val="hybridMultilevel"/>
    <w:tmpl w:val="460C8B3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E5D8D"/>
    <w:multiLevelType w:val="hybridMultilevel"/>
    <w:tmpl w:val="5CBE570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60485"/>
    <w:multiLevelType w:val="hybridMultilevel"/>
    <w:tmpl w:val="FDCAC7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927D26"/>
    <w:multiLevelType w:val="hybridMultilevel"/>
    <w:tmpl w:val="C06C67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A4804"/>
    <w:multiLevelType w:val="hybridMultilevel"/>
    <w:tmpl w:val="60F85D7E"/>
    <w:lvl w:ilvl="0" w:tplc="465A444A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BC20EA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BD024A1"/>
    <w:multiLevelType w:val="hybridMultilevel"/>
    <w:tmpl w:val="D6F056DA"/>
    <w:lvl w:ilvl="0" w:tplc="080A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2045324389">
    <w:abstractNumId w:val="23"/>
  </w:num>
  <w:num w:numId="2" w16cid:durableId="1210143741">
    <w:abstractNumId w:val="16"/>
  </w:num>
  <w:num w:numId="3" w16cid:durableId="1341933428">
    <w:abstractNumId w:val="8"/>
  </w:num>
  <w:num w:numId="4" w16cid:durableId="1003581305">
    <w:abstractNumId w:val="21"/>
  </w:num>
  <w:num w:numId="5" w16cid:durableId="2066173206">
    <w:abstractNumId w:val="19"/>
  </w:num>
  <w:num w:numId="6" w16cid:durableId="696586885">
    <w:abstractNumId w:val="3"/>
  </w:num>
  <w:num w:numId="7" w16cid:durableId="396831200">
    <w:abstractNumId w:val="14"/>
  </w:num>
  <w:num w:numId="8" w16cid:durableId="1457023179">
    <w:abstractNumId w:val="20"/>
  </w:num>
  <w:num w:numId="9" w16cid:durableId="1436945966">
    <w:abstractNumId w:val="12"/>
  </w:num>
  <w:num w:numId="10" w16cid:durableId="1607035480">
    <w:abstractNumId w:val="13"/>
  </w:num>
  <w:num w:numId="11" w16cid:durableId="1654334296">
    <w:abstractNumId w:val="17"/>
  </w:num>
  <w:num w:numId="12" w16cid:durableId="541751954">
    <w:abstractNumId w:val="22"/>
  </w:num>
  <w:num w:numId="13" w16cid:durableId="1552424396">
    <w:abstractNumId w:val="10"/>
  </w:num>
  <w:num w:numId="14" w16cid:durableId="1249920102">
    <w:abstractNumId w:val="2"/>
  </w:num>
  <w:num w:numId="15" w16cid:durableId="680619564">
    <w:abstractNumId w:val="9"/>
  </w:num>
  <w:num w:numId="16" w16cid:durableId="556937431">
    <w:abstractNumId w:val="4"/>
  </w:num>
  <w:num w:numId="17" w16cid:durableId="2049799684">
    <w:abstractNumId w:val="0"/>
  </w:num>
  <w:num w:numId="18" w16cid:durableId="1527206528">
    <w:abstractNumId w:val="5"/>
  </w:num>
  <w:num w:numId="19" w16cid:durableId="1731030582">
    <w:abstractNumId w:val="24"/>
  </w:num>
  <w:num w:numId="20" w16cid:durableId="828328635">
    <w:abstractNumId w:val="1"/>
  </w:num>
  <w:num w:numId="21" w16cid:durableId="1461073183">
    <w:abstractNumId w:val="15"/>
  </w:num>
  <w:num w:numId="22" w16cid:durableId="1497958032">
    <w:abstractNumId w:val="18"/>
  </w:num>
  <w:num w:numId="23" w16cid:durableId="991105309">
    <w:abstractNumId w:val="6"/>
  </w:num>
  <w:num w:numId="24" w16cid:durableId="1620838336">
    <w:abstractNumId w:val="7"/>
  </w:num>
  <w:num w:numId="25" w16cid:durableId="593899553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292"/>
    <w:rsid w:val="000067B1"/>
    <w:rsid w:val="00016ADA"/>
    <w:rsid w:val="00035628"/>
    <w:rsid w:val="0005375A"/>
    <w:rsid w:val="00056BFC"/>
    <w:rsid w:val="0006124E"/>
    <w:rsid w:val="000677A6"/>
    <w:rsid w:val="00072103"/>
    <w:rsid w:val="00075BD7"/>
    <w:rsid w:val="000765DC"/>
    <w:rsid w:val="00082B1D"/>
    <w:rsid w:val="00085E7B"/>
    <w:rsid w:val="00087DD5"/>
    <w:rsid w:val="000958BB"/>
    <w:rsid w:val="000962C3"/>
    <w:rsid w:val="000A74D6"/>
    <w:rsid w:val="000B53C7"/>
    <w:rsid w:val="000B6FF5"/>
    <w:rsid w:val="000C2861"/>
    <w:rsid w:val="000D69C7"/>
    <w:rsid w:val="00104681"/>
    <w:rsid w:val="00106091"/>
    <w:rsid w:val="001200C5"/>
    <w:rsid w:val="00145BB7"/>
    <w:rsid w:val="00146548"/>
    <w:rsid w:val="00155D84"/>
    <w:rsid w:val="00163AF7"/>
    <w:rsid w:val="0016430A"/>
    <w:rsid w:val="00174397"/>
    <w:rsid w:val="00181881"/>
    <w:rsid w:val="00192547"/>
    <w:rsid w:val="001A07D0"/>
    <w:rsid w:val="001A7258"/>
    <w:rsid w:val="001B41BB"/>
    <w:rsid w:val="001C4D27"/>
    <w:rsid w:val="001D0B6B"/>
    <w:rsid w:val="001D24E8"/>
    <w:rsid w:val="001D35A7"/>
    <w:rsid w:val="00217EC2"/>
    <w:rsid w:val="00227A78"/>
    <w:rsid w:val="002335AF"/>
    <w:rsid w:val="002375B8"/>
    <w:rsid w:val="002424F4"/>
    <w:rsid w:val="002478E9"/>
    <w:rsid w:val="00254316"/>
    <w:rsid w:val="00255C7D"/>
    <w:rsid w:val="00267828"/>
    <w:rsid w:val="00276E4B"/>
    <w:rsid w:val="00282BC5"/>
    <w:rsid w:val="002A6E2D"/>
    <w:rsid w:val="002A713F"/>
    <w:rsid w:val="002D1E57"/>
    <w:rsid w:val="002D734E"/>
    <w:rsid w:val="002E3619"/>
    <w:rsid w:val="002E3EA9"/>
    <w:rsid w:val="003371FC"/>
    <w:rsid w:val="00345BC9"/>
    <w:rsid w:val="00346BEE"/>
    <w:rsid w:val="00354B36"/>
    <w:rsid w:val="003575E7"/>
    <w:rsid w:val="0036151D"/>
    <w:rsid w:val="0036215C"/>
    <w:rsid w:val="003827BF"/>
    <w:rsid w:val="00387C1A"/>
    <w:rsid w:val="003C74F7"/>
    <w:rsid w:val="003D3525"/>
    <w:rsid w:val="003E1AA1"/>
    <w:rsid w:val="003F0694"/>
    <w:rsid w:val="003F19E5"/>
    <w:rsid w:val="003F1F4D"/>
    <w:rsid w:val="003F3216"/>
    <w:rsid w:val="004138D2"/>
    <w:rsid w:val="004169C1"/>
    <w:rsid w:val="00425ABD"/>
    <w:rsid w:val="00462613"/>
    <w:rsid w:val="004704A4"/>
    <w:rsid w:val="00477871"/>
    <w:rsid w:val="00493384"/>
    <w:rsid w:val="004B0BAE"/>
    <w:rsid w:val="004C3CDA"/>
    <w:rsid w:val="004D1CB9"/>
    <w:rsid w:val="004D2763"/>
    <w:rsid w:val="004F08C0"/>
    <w:rsid w:val="004F27B9"/>
    <w:rsid w:val="004F630B"/>
    <w:rsid w:val="00500648"/>
    <w:rsid w:val="005012C0"/>
    <w:rsid w:val="00510B96"/>
    <w:rsid w:val="00511373"/>
    <w:rsid w:val="00516F91"/>
    <w:rsid w:val="005239BC"/>
    <w:rsid w:val="00527418"/>
    <w:rsid w:val="00532821"/>
    <w:rsid w:val="00550258"/>
    <w:rsid w:val="00571382"/>
    <w:rsid w:val="005A021B"/>
    <w:rsid w:val="005A0B07"/>
    <w:rsid w:val="005B4703"/>
    <w:rsid w:val="005D100D"/>
    <w:rsid w:val="005F1D61"/>
    <w:rsid w:val="005F5FB7"/>
    <w:rsid w:val="00600D89"/>
    <w:rsid w:val="006056C7"/>
    <w:rsid w:val="00607576"/>
    <w:rsid w:val="006251BD"/>
    <w:rsid w:val="00632BF0"/>
    <w:rsid w:val="0066507E"/>
    <w:rsid w:val="00665623"/>
    <w:rsid w:val="00667A8F"/>
    <w:rsid w:val="006709D2"/>
    <w:rsid w:val="00691601"/>
    <w:rsid w:val="006922E7"/>
    <w:rsid w:val="006951FE"/>
    <w:rsid w:val="006B12B8"/>
    <w:rsid w:val="006B2EEF"/>
    <w:rsid w:val="006B58AB"/>
    <w:rsid w:val="006B5F36"/>
    <w:rsid w:val="006B6938"/>
    <w:rsid w:val="006B77A7"/>
    <w:rsid w:val="006C5B31"/>
    <w:rsid w:val="006E581A"/>
    <w:rsid w:val="006E6060"/>
    <w:rsid w:val="006E6691"/>
    <w:rsid w:val="006F2730"/>
    <w:rsid w:val="006F4B84"/>
    <w:rsid w:val="006F7AEC"/>
    <w:rsid w:val="00704F10"/>
    <w:rsid w:val="007151D6"/>
    <w:rsid w:val="0071647A"/>
    <w:rsid w:val="00717E63"/>
    <w:rsid w:val="00720A2C"/>
    <w:rsid w:val="007265F1"/>
    <w:rsid w:val="00735BD2"/>
    <w:rsid w:val="0073732F"/>
    <w:rsid w:val="00742FC7"/>
    <w:rsid w:val="00743728"/>
    <w:rsid w:val="0074630F"/>
    <w:rsid w:val="007529F1"/>
    <w:rsid w:val="00756BFB"/>
    <w:rsid w:val="0076466F"/>
    <w:rsid w:val="00764D90"/>
    <w:rsid w:val="0077319F"/>
    <w:rsid w:val="00773458"/>
    <w:rsid w:val="0077510D"/>
    <w:rsid w:val="007822AC"/>
    <w:rsid w:val="00784D59"/>
    <w:rsid w:val="00785B90"/>
    <w:rsid w:val="00797808"/>
    <w:rsid w:val="007A363E"/>
    <w:rsid w:val="007B405E"/>
    <w:rsid w:val="007C2838"/>
    <w:rsid w:val="007D7A37"/>
    <w:rsid w:val="007E4B84"/>
    <w:rsid w:val="007E6B9A"/>
    <w:rsid w:val="007F358A"/>
    <w:rsid w:val="007F75EB"/>
    <w:rsid w:val="00800FE2"/>
    <w:rsid w:val="00802763"/>
    <w:rsid w:val="008212FE"/>
    <w:rsid w:val="00825681"/>
    <w:rsid w:val="00861405"/>
    <w:rsid w:val="00872DB0"/>
    <w:rsid w:val="008741B6"/>
    <w:rsid w:val="00874B79"/>
    <w:rsid w:val="00874D78"/>
    <w:rsid w:val="00897440"/>
    <w:rsid w:val="008A40AC"/>
    <w:rsid w:val="008A5B5D"/>
    <w:rsid w:val="008B35DE"/>
    <w:rsid w:val="008E2074"/>
    <w:rsid w:val="008E68B4"/>
    <w:rsid w:val="008F1D5A"/>
    <w:rsid w:val="008F70AD"/>
    <w:rsid w:val="00916CAB"/>
    <w:rsid w:val="009176C5"/>
    <w:rsid w:val="009208D5"/>
    <w:rsid w:val="009223BB"/>
    <w:rsid w:val="009253CF"/>
    <w:rsid w:val="00933FE2"/>
    <w:rsid w:val="00935916"/>
    <w:rsid w:val="009478E6"/>
    <w:rsid w:val="00963A99"/>
    <w:rsid w:val="00965622"/>
    <w:rsid w:val="0097562C"/>
    <w:rsid w:val="00975E51"/>
    <w:rsid w:val="00992039"/>
    <w:rsid w:val="00995CE4"/>
    <w:rsid w:val="0099610C"/>
    <w:rsid w:val="009A1233"/>
    <w:rsid w:val="009A3B9A"/>
    <w:rsid w:val="009B5810"/>
    <w:rsid w:val="009C06B7"/>
    <w:rsid w:val="009C5BF2"/>
    <w:rsid w:val="009E36E6"/>
    <w:rsid w:val="009F48A5"/>
    <w:rsid w:val="009F598D"/>
    <w:rsid w:val="009F74B6"/>
    <w:rsid w:val="00A06465"/>
    <w:rsid w:val="00A07DE4"/>
    <w:rsid w:val="00A212BD"/>
    <w:rsid w:val="00A2265D"/>
    <w:rsid w:val="00A37C37"/>
    <w:rsid w:val="00A43E00"/>
    <w:rsid w:val="00A44923"/>
    <w:rsid w:val="00A535E3"/>
    <w:rsid w:val="00A658A3"/>
    <w:rsid w:val="00A66113"/>
    <w:rsid w:val="00A74A9F"/>
    <w:rsid w:val="00A77EFF"/>
    <w:rsid w:val="00A82E59"/>
    <w:rsid w:val="00A85A6E"/>
    <w:rsid w:val="00A91948"/>
    <w:rsid w:val="00A91C0F"/>
    <w:rsid w:val="00A926DD"/>
    <w:rsid w:val="00A97857"/>
    <w:rsid w:val="00AA0C1F"/>
    <w:rsid w:val="00AA2185"/>
    <w:rsid w:val="00AA5FBC"/>
    <w:rsid w:val="00AB40D7"/>
    <w:rsid w:val="00AB5AC0"/>
    <w:rsid w:val="00AC40D9"/>
    <w:rsid w:val="00AD1FA3"/>
    <w:rsid w:val="00AD3901"/>
    <w:rsid w:val="00AD6008"/>
    <w:rsid w:val="00AD60E0"/>
    <w:rsid w:val="00AD61FD"/>
    <w:rsid w:val="00AD7BE8"/>
    <w:rsid w:val="00AD7DFC"/>
    <w:rsid w:val="00AF0234"/>
    <w:rsid w:val="00AF0A51"/>
    <w:rsid w:val="00AF0BF8"/>
    <w:rsid w:val="00AF2985"/>
    <w:rsid w:val="00B02F59"/>
    <w:rsid w:val="00B312AF"/>
    <w:rsid w:val="00B476F1"/>
    <w:rsid w:val="00B53BFB"/>
    <w:rsid w:val="00B61F11"/>
    <w:rsid w:val="00B74ADB"/>
    <w:rsid w:val="00B75829"/>
    <w:rsid w:val="00B76EE1"/>
    <w:rsid w:val="00B96CAD"/>
    <w:rsid w:val="00BA0896"/>
    <w:rsid w:val="00BA5464"/>
    <w:rsid w:val="00BC0E90"/>
    <w:rsid w:val="00BC1AD1"/>
    <w:rsid w:val="00BC64E3"/>
    <w:rsid w:val="00BC77AA"/>
    <w:rsid w:val="00BD473B"/>
    <w:rsid w:val="00BF4EF9"/>
    <w:rsid w:val="00C0465D"/>
    <w:rsid w:val="00C07FB3"/>
    <w:rsid w:val="00C123C3"/>
    <w:rsid w:val="00C27BAB"/>
    <w:rsid w:val="00C4290B"/>
    <w:rsid w:val="00C43455"/>
    <w:rsid w:val="00C50D0D"/>
    <w:rsid w:val="00C57206"/>
    <w:rsid w:val="00C624DE"/>
    <w:rsid w:val="00C62EA7"/>
    <w:rsid w:val="00C811BE"/>
    <w:rsid w:val="00C84C72"/>
    <w:rsid w:val="00C90EC0"/>
    <w:rsid w:val="00C917ED"/>
    <w:rsid w:val="00CA3595"/>
    <w:rsid w:val="00CC062B"/>
    <w:rsid w:val="00CC327B"/>
    <w:rsid w:val="00CC35B9"/>
    <w:rsid w:val="00CC697F"/>
    <w:rsid w:val="00CE209E"/>
    <w:rsid w:val="00CF2CF3"/>
    <w:rsid w:val="00D0093D"/>
    <w:rsid w:val="00D06A40"/>
    <w:rsid w:val="00D112C4"/>
    <w:rsid w:val="00D32556"/>
    <w:rsid w:val="00D34CFD"/>
    <w:rsid w:val="00D457B9"/>
    <w:rsid w:val="00D53ECE"/>
    <w:rsid w:val="00D54618"/>
    <w:rsid w:val="00D7225D"/>
    <w:rsid w:val="00D74DA7"/>
    <w:rsid w:val="00D74F1B"/>
    <w:rsid w:val="00D75F8D"/>
    <w:rsid w:val="00D7742B"/>
    <w:rsid w:val="00D81DE4"/>
    <w:rsid w:val="00D92292"/>
    <w:rsid w:val="00DA05C9"/>
    <w:rsid w:val="00DA09F1"/>
    <w:rsid w:val="00DA0C7F"/>
    <w:rsid w:val="00DC6369"/>
    <w:rsid w:val="00DD3904"/>
    <w:rsid w:val="00DE0A5A"/>
    <w:rsid w:val="00DE1EF0"/>
    <w:rsid w:val="00DE2ED0"/>
    <w:rsid w:val="00E02391"/>
    <w:rsid w:val="00E04E34"/>
    <w:rsid w:val="00E110D9"/>
    <w:rsid w:val="00E15649"/>
    <w:rsid w:val="00E413D6"/>
    <w:rsid w:val="00E43A59"/>
    <w:rsid w:val="00E544E6"/>
    <w:rsid w:val="00E56252"/>
    <w:rsid w:val="00E574CD"/>
    <w:rsid w:val="00E65E9D"/>
    <w:rsid w:val="00E66A16"/>
    <w:rsid w:val="00E71FBA"/>
    <w:rsid w:val="00E92EC8"/>
    <w:rsid w:val="00E97F47"/>
    <w:rsid w:val="00EA0CFB"/>
    <w:rsid w:val="00EA19A4"/>
    <w:rsid w:val="00EA59B7"/>
    <w:rsid w:val="00EB5751"/>
    <w:rsid w:val="00EC4711"/>
    <w:rsid w:val="00EC51DE"/>
    <w:rsid w:val="00EC6934"/>
    <w:rsid w:val="00ED07D8"/>
    <w:rsid w:val="00ED6368"/>
    <w:rsid w:val="00EE211C"/>
    <w:rsid w:val="00F04C46"/>
    <w:rsid w:val="00F16DEE"/>
    <w:rsid w:val="00F17CC4"/>
    <w:rsid w:val="00F265BE"/>
    <w:rsid w:val="00F30E55"/>
    <w:rsid w:val="00F4485C"/>
    <w:rsid w:val="00F44DC6"/>
    <w:rsid w:val="00F56922"/>
    <w:rsid w:val="00F666A8"/>
    <w:rsid w:val="00F71702"/>
    <w:rsid w:val="00F74E59"/>
    <w:rsid w:val="00F81613"/>
    <w:rsid w:val="00F82022"/>
    <w:rsid w:val="00F8333B"/>
    <w:rsid w:val="00F91EE4"/>
    <w:rsid w:val="00F93C26"/>
    <w:rsid w:val="00FC58D1"/>
    <w:rsid w:val="00FD4E63"/>
    <w:rsid w:val="00FE307A"/>
    <w:rsid w:val="00FE5AD7"/>
    <w:rsid w:val="00FE627E"/>
    <w:rsid w:val="00FF10BB"/>
    <w:rsid w:val="00FF3A9E"/>
    <w:rsid w:val="00FF4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2A64D4"/>
  <w15:docId w15:val="{63E2C50F-1736-4973-AC79-523024C7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12AF"/>
    <w:rPr>
      <w:lang w:val="es-ES" w:eastAsia="es-ES"/>
    </w:rPr>
  </w:style>
  <w:style w:type="paragraph" w:styleId="Ttulo1">
    <w:name w:val="heading 1"/>
    <w:basedOn w:val="Normal"/>
    <w:next w:val="Normal"/>
    <w:qFormat/>
    <w:rsid w:val="00B312AF"/>
    <w:pPr>
      <w:keepNext/>
      <w:jc w:val="center"/>
      <w:outlineLvl w:val="0"/>
    </w:pPr>
    <w:rPr>
      <w:rFonts w:ascii="Tahoma" w:hAnsi="Tahoma"/>
      <w:caps/>
      <w:sz w:val="24"/>
      <w:lang w:val="es-ES_tradnl"/>
    </w:rPr>
  </w:style>
  <w:style w:type="paragraph" w:styleId="Ttulo2">
    <w:name w:val="heading 2"/>
    <w:basedOn w:val="Normal"/>
    <w:next w:val="Normal"/>
    <w:qFormat/>
    <w:rsid w:val="00B312AF"/>
    <w:pPr>
      <w:keepNext/>
      <w:tabs>
        <w:tab w:val="left" w:pos="7938"/>
        <w:tab w:val="left" w:pos="10490"/>
        <w:tab w:val="left" w:pos="13183"/>
      </w:tabs>
      <w:jc w:val="center"/>
      <w:outlineLvl w:val="1"/>
    </w:pPr>
    <w:rPr>
      <w:rFonts w:ascii="Arial" w:hAnsi="Arial"/>
      <w:b/>
      <w:lang w:val="es-ES_tradnl"/>
    </w:rPr>
  </w:style>
  <w:style w:type="paragraph" w:styleId="Ttulo4">
    <w:name w:val="heading 4"/>
    <w:basedOn w:val="Normal"/>
    <w:next w:val="Normal"/>
    <w:qFormat/>
    <w:rsid w:val="00B312AF"/>
    <w:pPr>
      <w:keepNext/>
      <w:ind w:right="37"/>
      <w:jc w:val="center"/>
      <w:outlineLvl w:val="3"/>
    </w:pPr>
    <w:rPr>
      <w:rFonts w:ascii="Tahoma" w:eastAsia="Times" w:hAnsi="Tahoma"/>
      <w:b/>
      <w:caps/>
      <w:sz w:val="22"/>
      <w:lang w:val="es-ES_tradnl"/>
    </w:rPr>
  </w:style>
  <w:style w:type="paragraph" w:styleId="Ttulo7">
    <w:name w:val="heading 7"/>
    <w:basedOn w:val="Normal"/>
    <w:next w:val="Normal"/>
    <w:qFormat/>
    <w:rsid w:val="00874B79"/>
    <w:pPr>
      <w:spacing w:before="240" w:after="60"/>
      <w:outlineLvl w:val="6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312AF"/>
    <w:pPr>
      <w:tabs>
        <w:tab w:val="center" w:pos="4252"/>
        <w:tab w:val="right" w:pos="8504"/>
      </w:tabs>
    </w:pPr>
    <w:rPr>
      <w:rFonts w:ascii="Tahoma" w:eastAsia="Times" w:hAnsi="Tahoma"/>
      <w:sz w:val="24"/>
      <w:lang w:val="es-ES_tradnl"/>
    </w:rPr>
  </w:style>
  <w:style w:type="paragraph" w:styleId="Textoindependiente">
    <w:name w:val="Body Text"/>
    <w:basedOn w:val="Normal"/>
    <w:rsid w:val="00B312AF"/>
    <w:pPr>
      <w:tabs>
        <w:tab w:val="left" w:pos="9923"/>
        <w:tab w:val="left" w:pos="12758"/>
      </w:tabs>
      <w:jc w:val="both"/>
    </w:pPr>
    <w:rPr>
      <w:rFonts w:ascii="Tahoma" w:eastAsia="Times" w:hAnsi="Tahoma"/>
      <w:sz w:val="22"/>
      <w:lang w:val="es-ES_tradnl"/>
    </w:rPr>
  </w:style>
  <w:style w:type="paragraph" w:styleId="Textoindependiente2">
    <w:name w:val="Body Text 2"/>
    <w:basedOn w:val="Normal"/>
    <w:rsid w:val="00B312AF"/>
    <w:rPr>
      <w:rFonts w:ascii="Tahoma" w:hAnsi="Tahoma"/>
      <w:b/>
      <w:lang w:val="es-ES_tradnl"/>
    </w:rPr>
  </w:style>
  <w:style w:type="paragraph" w:styleId="Sangradetextonormal">
    <w:name w:val="Body Text Indent"/>
    <w:basedOn w:val="Normal"/>
    <w:rsid w:val="00B312AF"/>
    <w:pPr>
      <w:ind w:left="284" w:hanging="284"/>
    </w:pPr>
    <w:rPr>
      <w:rFonts w:ascii="Tahoma" w:hAnsi="Tahoma"/>
      <w:b/>
      <w:lang w:val="es-ES_tradnl"/>
    </w:rPr>
  </w:style>
  <w:style w:type="paragraph" w:styleId="Sangra2detindependiente">
    <w:name w:val="Body Text Indent 2"/>
    <w:basedOn w:val="Normal"/>
    <w:rsid w:val="00B312AF"/>
    <w:pPr>
      <w:ind w:left="379"/>
    </w:pPr>
    <w:rPr>
      <w:rFonts w:ascii="Tahoma" w:hAnsi="Tahoma"/>
      <w:lang w:val="es-ES_tradnl"/>
    </w:rPr>
  </w:style>
  <w:style w:type="paragraph" w:styleId="Piedepgina">
    <w:name w:val="footer"/>
    <w:basedOn w:val="Normal"/>
    <w:rsid w:val="00B312AF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312AF"/>
  </w:style>
  <w:style w:type="character" w:styleId="Hipervnculo">
    <w:name w:val="Hyperlink"/>
    <w:rsid w:val="00C123C3"/>
    <w:rPr>
      <w:color w:val="0000FF"/>
      <w:u w:val="single"/>
    </w:rPr>
  </w:style>
  <w:style w:type="character" w:styleId="Hipervnculovisitado">
    <w:name w:val="FollowedHyperlink"/>
    <w:rsid w:val="00C123C3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571382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571382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516F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F32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F0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FA69-44AE-4134-B5CC-7B1AC76C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2327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INSTRUMENTACIÓN DIDÁCTICA</vt:lpstr>
    </vt:vector>
  </TitlesOfParts>
  <Company>Personal</Company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INSTRUMENTACIÓN DIDÁCTICA</dc:title>
  <dc:creator>DGEST/DA</dc:creator>
  <cp:lastModifiedBy>Abraham Esquivel Salas</cp:lastModifiedBy>
  <cp:revision>2</cp:revision>
  <cp:lastPrinted>2024-06-28T19:49:00Z</cp:lastPrinted>
  <dcterms:created xsi:type="dcterms:W3CDTF">2024-07-02T11:04:00Z</dcterms:created>
  <dcterms:modified xsi:type="dcterms:W3CDTF">2024-07-02T11:04:00Z</dcterms:modified>
</cp:coreProperties>
</file>